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26" w:rsidRPr="001507C9" w:rsidRDefault="004A1D26" w:rsidP="00FF1748">
      <w:pPr>
        <w:pStyle w:val="a6"/>
        <w:spacing w:before="0" w:after="0"/>
        <w:contextualSpacing/>
        <w:rPr>
          <w:rFonts w:ascii="Times New Roman" w:hAnsi="Times New Roman"/>
          <w:sz w:val="22"/>
          <w:szCs w:val="22"/>
        </w:rPr>
      </w:pPr>
      <w:r w:rsidRPr="001507C9">
        <w:rPr>
          <w:rFonts w:ascii="Times New Roman" w:hAnsi="Times New Roman"/>
          <w:sz w:val="22"/>
          <w:szCs w:val="22"/>
        </w:rPr>
        <w:t xml:space="preserve">ДОГОВОР  № </w:t>
      </w:r>
      <w:r w:rsidR="007F7354" w:rsidRPr="001507C9">
        <w:rPr>
          <w:rFonts w:ascii="Times New Roman" w:hAnsi="Times New Roman"/>
          <w:sz w:val="22"/>
          <w:szCs w:val="22"/>
        </w:rPr>
        <w:t>___________</w:t>
      </w:r>
      <w:r w:rsidR="00F41D6B" w:rsidRPr="001507C9">
        <w:rPr>
          <w:rFonts w:ascii="Times New Roman" w:hAnsi="Times New Roman"/>
          <w:sz w:val="22"/>
          <w:szCs w:val="22"/>
        </w:rPr>
        <w:t xml:space="preserve"> </w:t>
      </w:r>
    </w:p>
    <w:p w:rsidR="004A1D26" w:rsidRPr="001507C9" w:rsidRDefault="00D70D55" w:rsidP="00FF1748">
      <w:pPr>
        <w:pStyle w:val="a7"/>
        <w:spacing w:after="0"/>
        <w:contextualSpacing/>
        <w:rPr>
          <w:rFonts w:ascii="Times New Roman" w:hAnsi="Times New Roman"/>
          <w:sz w:val="22"/>
          <w:szCs w:val="22"/>
        </w:rPr>
      </w:pPr>
      <w:r w:rsidRPr="001507C9">
        <w:rPr>
          <w:rFonts w:ascii="Times New Roman" w:hAnsi="Times New Roman"/>
          <w:sz w:val="22"/>
          <w:szCs w:val="22"/>
        </w:rPr>
        <w:t>на проведение периодических и (или) предварительных</w:t>
      </w:r>
      <w:r w:rsidR="00F25D8F" w:rsidRPr="001507C9">
        <w:rPr>
          <w:rFonts w:ascii="Times New Roman" w:hAnsi="Times New Roman"/>
          <w:sz w:val="22"/>
          <w:szCs w:val="22"/>
        </w:rPr>
        <w:t xml:space="preserve"> медицинских осмотров</w:t>
      </w:r>
      <w:r w:rsidR="004A1D26" w:rsidRPr="001507C9">
        <w:rPr>
          <w:rFonts w:ascii="Times New Roman" w:hAnsi="Times New Roman"/>
          <w:sz w:val="22"/>
          <w:szCs w:val="22"/>
        </w:rPr>
        <w:t xml:space="preserve">   </w:t>
      </w:r>
    </w:p>
    <w:p w:rsidR="004A1D26" w:rsidRPr="001507C9" w:rsidRDefault="004A1D26" w:rsidP="00FF1748">
      <w:pPr>
        <w:contextualSpacing/>
        <w:jc w:val="both"/>
        <w:rPr>
          <w:sz w:val="22"/>
          <w:szCs w:val="22"/>
        </w:rPr>
      </w:pPr>
    </w:p>
    <w:p w:rsidR="004A1D26" w:rsidRPr="001507C9" w:rsidRDefault="001507C9" w:rsidP="00FF1748">
      <w:pPr>
        <w:pStyle w:val="a3"/>
        <w:spacing w:after="0"/>
        <w:contextualSpacing/>
        <w:jc w:val="center"/>
        <w:rPr>
          <w:sz w:val="22"/>
          <w:szCs w:val="22"/>
        </w:rPr>
      </w:pPr>
      <w:r w:rsidRPr="001507C9">
        <w:rPr>
          <w:sz w:val="22"/>
          <w:szCs w:val="22"/>
        </w:rPr>
        <w:t>г</w:t>
      </w:r>
      <w:r w:rsidR="004A1D26" w:rsidRPr="001507C9">
        <w:rPr>
          <w:sz w:val="22"/>
          <w:szCs w:val="22"/>
        </w:rPr>
        <w:t>. Томск</w:t>
      </w:r>
      <w:r w:rsidRPr="001507C9">
        <w:rPr>
          <w:sz w:val="22"/>
          <w:szCs w:val="22"/>
        </w:rPr>
        <w:tab/>
      </w:r>
      <w:r w:rsidRPr="001507C9">
        <w:rPr>
          <w:sz w:val="22"/>
          <w:szCs w:val="22"/>
        </w:rPr>
        <w:tab/>
      </w:r>
      <w:r w:rsidRPr="001507C9">
        <w:rPr>
          <w:sz w:val="22"/>
          <w:szCs w:val="22"/>
        </w:rPr>
        <w:tab/>
      </w:r>
      <w:r w:rsidRPr="001507C9">
        <w:rPr>
          <w:sz w:val="22"/>
          <w:szCs w:val="22"/>
        </w:rPr>
        <w:tab/>
      </w:r>
      <w:r w:rsidRPr="001507C9">
        <w:rPr>
          <w:sz w:val="22"/>
          <w:szCs w:val="22"/>
        </w:rPr>
        <w:tab/>
      </w:r>
      <w:r w:rsidRPr="001507C9">
        <w:rPr>
          <w:sz w:val="22"/>
          <w:szCs w:val="22"/>
        </w:rPr>
        <w:tab/>
      </w:r>
      <w:r w:rsidRPr="001507C9">
        <w:rPr>
          <w:sz w:val="22"/>
          <w:szCs w:val="22"/>
        </w:rPr>
        <w:tab/>
      </w:r>
      <w:r w:rsidRPr="001507C9">
        <w:rPr>
          <w:sz w:val="22"/>
          <w:szCs w:val="22"/>
        </w:rPr>
        <w:tab/>
      </w:r>
      <w:r w:rsidRPr="001507C9">
        <w:rPr>
          <w:sz w:val="22"/>
          <w:szCs w:val="22"/>
        </w:rPr>
        <w:tab/>
      </w:r>
      <w:r w:rsidR="001F05ED" w:rsidRPr="001507C9">
        <w:rPr>
          <w:sz w:val="22"/>
          <w:szCs w:val="22"/>
        </w:rPr>
        <w:t>“</w:t>
      </w:r>
      <w:r w:rsidR="007F7354" w:rsidRPr="001507C9">
        <w:rPr>
          <w:sz w:val="22"/>
          <w:szCs w:val="22"/>
        </w:rPr>
        <w:t>___</w:t>
      </w:r>
      <w:r w:rsidR="004A1D26" w:rsidRPr="001507C9">
        <w:rPr>
          <w:sz w:val="22"/>
          <w:szCs w:val="22"/>
        </w:rPr>
        <w:t xml:space="preserve">” </w:t>
      </w:r>
      <w:r w:rsidR="007F7354" w:rsidRPr="001507C9">
        <w:rPr>
          <w:sz w:val="22"/>
          <w:szCs w:val="22"/>
        </w:rPr>
        <w:t>_______</w:t>
      </w:r>
      <w:r w:rsidR="00386FD4" w:rsidRPr="001507C9">
        <w:rPr>
          <w:sz w:val="22"/>
          <w:szCs w:val="22"/>
        </w:rPr>
        <w:t xml:space="preserve"> </w:t>
      </w:r>
      <w:r w:rsidR="004A1D26" w:rsidRPr="001507C9">
        <w:rPr>
          <w:sz w:val="22"/>
          <w:szCs w:val="22"/>
        </w:rPr>
        <w:t>20</w:t>
      </w:r>
      <w:r w:rsidR="00213EE6" w:rsidRPr="001507C9">
        <w:rPr>
          <w:sz w:val="22"/>
          <w:szCs w:val="22"/>
        </w:rPr>
        <w:t>1</w:t>
      </w:r>
      <w:r w:rsidR="00D70D55" w:rsidRPr="001507C9">
        <w:rPr>
          <w:sz w:val="22"/>
          <w:szCs w:val="22"/>
        </w:rPr>
        <w:t>7</w:t>
      </w:r>
      <w:r w:rsidR="00D36E5A" w:rsidRPr="001507C9">
        <w:rPr>
          <w:sz w:val="22"/>
          <w:szCs w:val="22"/>
        </w:rPr>
        <w:t xml:space="preserve"> </w:t>
      </w:r>
      <w:r w:rsidR="004A1D26" w:rsidRPr="001507C9">
        <w:rPr>
          <w:sz w:val="22"/>
          <w:szCs w:val="22"/>
        </w:rPr>
        <w:t>г.</w:t>
      </w:r>
    </w:p>
    <w:p w:rsidR="00D70D55" w:rsidRPr="001507C9" w:rsidRDefault="00D70D55" w:rsidP="00FF1748">
      <w:pPr>
        <w:pStyle w:val="a3"/>
        <w:spacing w:after="0"/>
        <w:contextualSpacing/>
        <w:jc w:val="center"/>
        <w:rPr>
          <w:sz w:val="22"/>
          <w:szCs w:val="22"/>
        </w:rPr>
      </w:pPr>
    </w:p>
    <w:p w:rsidR="00D70D55" w:rsidRPr="001507C9" w:rsidRDefault="00D70D55" w:rsidP="00FF1748">
      <w:pPr>
        <w:ind w:firstLine="567"/>
        <w:contextualSpacing/>
        <w:jc w:val="both"/>
        <w:rPr>
          <w:sz w:val="22"/>
          <w:szCs w:val="22"/>
        </w:rPr>
      </w:pPr>
      <w:r w:rsidRPr="001507C9">
        <w:rPr>
          <w:b/>
          <w:sz w:val="22"/>
          <w:szCs w:val="22"/>
        </w:rPr>
        <w:t>_________________________________________________________________________________________</w:t>
      </w:r>
      <w:r w:rsidR="005078F7" w:rsidRPr="001507C9">
        <w:rPr>
          <w:sz w:val="22"/>
          <w:szCs w:val="22"/>
        </w:rPr>
        <w:t>, именуемое в дальнейшем «</w:t>
      </w:r>
      <w:r w:rsidRPr="001507C9">
        <w:rPr>
          <w:sz w:val="22"/>
          <w:szCs w:val="22"/>
        </w:rPr>
        <w:t>Заказчик</w:t>
      </w:r>
      <w:r w:rsidR="005078F7" w:rsidRPr="001507C9">
        <w:rPr>
          <w:sz w:val="22"/>
          <w:szCs w:val="22"/>
        </w:rPr>
        <w:t xml:space="preserve">», в лице </w:t>
      </w:r>
      <w:r w:rsidRPr="001507C9">
        <w:rPr>
          <w:sz w:val="22"/>
          <w:szCs w:val="22"/>
        </w:rPr>
        <w:t>_______________________________________________________</w:t>
      </w:r>
      <w:r w:rsidR="005078F7" w:rsidRPr="001507C9">
        <w:rPr>
          <w:sz w:val="22"/>
          <w:szCs w:val="22"/>
        </w:rPr>
        <w:t xml:space="preserve">, </w:t>
      </w:r>
      <w:proofErr w:type="spellStart"/>
      <w:r w:rsidR="005078F7" w:rsidRPr="001507C9">
        <w:rPr>
          <w:sz w:val="22"/>
          <w:szCs w:val="22"/>
        </w:rPr>
        <w:t>действующ</w:t>
      </w:r>
      <w:proofErr w:type="spellEnd"/>
      <w:r w:rsidR="001507C9" w:rsidRPr="001507C9">
        <w:rPr>
          <w:sz w:val="22"/>
          <w:szCs w:val="22"/>
        </w:rPr>
        <w:t>__</w:t>
      </w:r>
      <w:r w:rsidRPr="001507C9">
        <w:rPr>
          <w:sz w:val="22"/>
          <w:szCs w:val="22"/>
        </w:rPr>
        <w:t>__</w:t>
      </w:r>
      <w:r w:rsidR="005078F7" w:rsidRPr="001507C9">
        <w:rPr>
          <w:sz w:val="22"/>
          <w:szCs w:val="22"/>
        </w:rPr>
        <w:t xml:space="preserve"> на основании  </w:t>
      </w:r>
      <w:r w:rsidRPr="001507C9">
        <w:rPr>
          <w:sz w:val="22"/>
          <w:szCs w:val="22"/>
        </w:rPr>
        <w:t>____________________</w:t>
      </w:r>
      <w:r w:rsidR="005078F7" w:rsidRPr="001507C9">
        <w:rPr>
          <w:sz w:val="22"/>
          <w:szCs w:val="22"/>
        </w:rPr>
        <w:t xml:space="preserve">, с одной стороны, </w:t>
      </w:r>
      <w:r w:rsidR="0012211A" w:rsidRPr="001507C9">
        <w:rPr>
          <w:sz w:val="22"/>
          <w:szCs w:val="22"/>
        </w:rPr>
        <w:t>и</w:t>
      </w:r>
    </w:p>
    <w:p w:rsidR="004A1D26" w:rsidRPr="001507C9" w:rsidRDefault="00D70D55" w:rsidP="00FF1748">
      <w:pPr>
        <w:ind w:firstLine="567"/>
        <w:contextualSpacing/>
        <w:jc w:val="both"/>
        <w:rPr>
          <w:sz w:val="22"/>
          <w:szCs w:val="22"/>
        </w:rPr>
      </w:pPr>
      <w:r w:rsidRPr="001507C9">
        <w:rPr>
          <w:b/>
          <w:i/>
          <w:sz w:val="22"/>
          <w:szCs w:val="22"/>
        </w:rPr>
        <w:t xml:space="preserve">Общество с ограниченной ответственностью «Медицинский центр </w:t>
      </w:r>
      <w:proofErr w:type="spellStart"/>
      <w:r w:rsidRPr="001507C9">
        <w:rPr>
          <w:b/>
          <w:i/>
          <w:sz w:val="22"/>
          <w:szCs w:val="22"/>
        </w:rPr>
        <w:t>Генелли</w:t>
      </w:r>
      <w:proofErr w:type="spellEnd"/>
      <w:r w:rsidRPr="001507C9">
        <w:rPr>
          <w:b/>
          <w:i/>
          <w:sz w:val="22"/>
          <w:szCs w:val="22"/>
        </w:rPr>
        <w:t>»</w:t>
      </w:r>
      <w:r w:rsidR="00BA023D" w:rsidRPr="001507C9">
        <w:rPr>
          <w:b/>
          <w:sz w:val="22"/>
          <w:szCs w:val="22"/>
        </w:rPr>
        <w:t xml:space="preserve">, </w:t>
      </w:r>
      <w:r w:rsidR="00BA023D" w:rsidRPr="001507C9">
        <w:rPr>
          <w:sz w:val="22"/>
          <w:szCs w:val="22"/>
        </w:rPr>
        <w:t>именуемое в дальнейшем</w:t>
      </w:r>
      <w:r w:rsidR="00BA023D" w:rsidRPr="001507C9">
        <w:rPr>
          <w:b/>
          <w:sz w:val="22"/>
          <w:szCs w:val="22"/>
        </w:rPr>
        <w:t xml:space="preserve"> </w:t>
      </w:r>
      <w:r w:rsidR="00EF3495" w:rsidRPr="001507C9">
        <w:rPr>
          <w:sz w:val="22"/>
          <w:szCs w:val="22"/>
        </w:rPr>
        <w:t>«</w:t>
      </w:r>
      <w:r w:rsidR="002570F6" w:rsidRPr="001507C9">
        <w:rPr>
          <w:sz w:val="22"/>
          <w:szCs w:val="22"/>
        </w:rPr>
        <w:t>Заказчик</w:t>
      </w:r>
      <w:r w:rsidR="00EF3495" w:rsidRPr="001507C9">
        <w:rPr>
          <w:sz w:val="22"/>
          <w:szCs w:val="22"/>
        </w:rPr>
        <w:t>»</w:t>
      </w:r>
      <w:r w:rsidR="00BA023D" w:rsidRPr="001507C9">
        <w:rPr>
          <w:sz w:val="22"/>
          <w:szCs w:val="22"/>
        </w:rPr>
        <w:t>,</w:t>
      </w:r>
      <w:r w:rsidR="00BA023D" w:rsidRPr="001507C9">
        <w:rPr>
          <w:b/>
          <w:sz w:val="22"/>
          <w:szCs w:val="22"/>
        </w:rPr>
        <w:t xml:space="preserve"> </w:t>
      </w:r>
      <w:r w:rsidR="00BA023D" w:rsidRPr="001507C9">
        <w:rPr>
          <w:sz w:val="22"/>
          <w:szCs w:val="22"/>
        </w:rPr>
        <w:t>в лице</w:t>
      </w:r>
      <w:r w:rsidR="004359EC" w:rsidRPr="001507C9">
        <w:rPr>
          <w:sz w:val="22"/>
          <w:szCs w:val="22"/>
        </w:rPr>
        <w:t xml:space="preserve"> </w:t>
      </w:r>
      <w:r w:rsidRPr="001507C9">
        <w:rPr>
          <w:sz w:val="22"/>
          <w:szCs w:val="22"/>
        </w:rPr>
        <w:t>Директора Гейко Оксаны Геннадьевны</w:t>
      </w:r>
      <w:r w:rsidR="00F25D8F" w:rsidRPr="001507C9">
        <w:rPr>
          <w:sz w:val="22"/>
          <w:szCs w:val="22"/>
        </w:rPr>
        <w:t>, действующе</w:t>
      </w:r>
      <w:r w:rsidRPr="001507C9">
        <w:rPr>
          <w:sz w:val="22"/>
          <w:szCs w:val="22"/>
        </w:rPr>
        <w:t>й</w:t>
      </w:r>
      <w:r w:rsidR="00F25D8F" w:rsidRPr="001507C9">
        <w:rPr>
          <w:sz w:val="22"/>
          <w:szCs w:val="22"/>
        </w:rPr>
        <w:t xml:space="preserve"> на основании </w:t>
      </w:r>
      <w:r w:rsidRPr="001507C9">
        <w:rPr>
          <w:sz w:val="22"/>
          <w:szCs w:val="22"/>
        </w:rPr>
        <w:t xml:space="preserve">Устава и Лицензии № ЛО-70-01-002100 от 18.08.2017г., при совместном упоминании именуемые </w:t>
      </w:r>
      <w:r w:rsidR="00B65B09" w:rsidRPr="001507C9">
        <w:rPr>
          <w:sz w:val="22"/>
          <w:szCs w:val="22"/>
        </w:rPr>
        <w:t>СТОРОНЫ, заключили договор о нижеследующем:</w:t>
      </w:r>
      <w:r w:rsidR="003A29AE" w:rsidRPr="001507C9">
        <w:rPr>
          <w:sz w:val="22"/>
          <w:szCs w:val="22"/>
        </w:rPr>
        <w:t xml:space="preserve"> </w:t>
      </w:r>
    </w:p>
    <w:p w:rsidR="005D002A" w:rsidRPr="001507C9" w:rsidRDefault="005D002A" w:rsidP="00FF1748">
      <w:pPr>
        <w:pStyle w:val="a5"/>
        <w:ind w:left="0" w:firstLine="567"/>
        <w:contextualSpacing/>
        <w:jc w:val="center"/>
        <w:rPr>
          <w:b/>
          <w:sz w:val="22"/>
          <w:szCs w:val="22"/>
        </w:rPr>
      </w:pPr>
    </w:p>
    <w:p w:rsidR="00EF6C13" w:rsidRPr="001507C9" w:rsidRDefault="00EF6C13" w:rsidP="00FF1748">
      <w:pPr>
        <w:pStyle w:val="20"/>
        <w:numPr>
          <w:ilvl w:val="0"/>
          <w:numId w:val="24"/>
        </w:numPr>
        <w:contextualSpacing/>
        <w:jc w:val="center"/>
        <w:rPr>
          <w:b/>
          <w:sz w:val="22"/>
          <w:szCs w:val="22"/>
        </w:rPr>
      </w:pPr>
      <w:r w:rsidRPr="001507C9">
        <w:rPr>
          <w:b/>
          <w:sz w:val="22"/>
          <w:szCs w:val="22"/>
        </w:rPr>
        <w:t>ПРЕДМЕТ ДОГОВОРА</w:t>
      </w:r>
    </w:p>
    <w:p w:rsidR="004D1AB5" w:rsidRPr="001507C9" w:rsidRDefault="004D1AB5" w:rsidP="00FF1748">
      <w:pPr>
        <w:pStyle w:val="a5"/>
        <w:numPr>
          <w:ilvl w:val="1"/>
          <w:numId w:val="24"/>
        </w:numPr>
        <w:tabs>
          <w:tab w:val="left" w:pos="993"/>
        </w:tabs>
        <w:ind w:left="0" w:firstLine="567"/>
        <w:contextualSpacing/>
        <w:jc w:val="both"/>
        <w:rPr>
          <w:sz w:val="22"/>
          <w:szCs w:val="22"/>
        </w:rPr>
      </w:pPr>
      <w:r w:rsidRPr="001507C9">
        <w:rPr>
          <w:sz w:val="22"/>
          <w:szCs w:val="22"/>
        </w:rPr>
        <w:t>Заказчик поручает, а Исполнитель принимает на себя за вознаграждение обязательства по предоставлению Заказчику следующих услуг: проведение обязательного периодического</w:t>
      </w:r>
      <w:r w:rsidR="00D70D55" w:rsidRPr="001507C9">
        <w:rPr>
          <w:sz w:val="22"/>
          <w:szCs w:val="22"/>
        </w:rPr>
        <w:t xml:space="preserve"> и (или) предварительного</w:t>
      </w:r>
      <w:r w:rsidRPr="001507C9">
        <w:rPr>
          <w:sz w:val="22"/>
          <w:szCs w:val="22"/>
        </w:rPr>
        <w:t xml:space="preserve"> медицинского осмотра работников в соответствии с Приказом </w:t>
      </w:r>
      <w:proofErr w:type="spellStart"/>
      <w:r w:rsidRPr="001507C9">
        <w:rPr>
          <w:sz w:val="22"/>
          <w:szCs w:val="22"/>
        </w:rPr>
        <w:t>Минздравсоцразвития</w:t>
      </w:r>
      <w:proofErr w:type="spellEnd"/>
      <w:r w:rsidRPr="001507C9">
        <w:rPr>
          <w:sz w:val="22"/>
          <w:szCs w:val="22"/>
        </w:rPr>
        <w:t xml:space="preserve"> РФ от 12.04.2011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w:t>
      </w:r>
    </w:p>
    <w:p w:rsidR="002570F6" w:rsidRPr="001507C9" w:rsidRDefault="002570F6" w:rsidP="00FF1748">
      <w:pPr>
        <w:pStyle w:val="a5"/>
        <w:numPr>
          <w:ilvl w:val="1"/>
          <w:numId w:val="24"/>
        </w:numPr>
        <w:tabs>
          <w:tab w:val="left" w:pos="993"/>
        </w:tabs>
        <w:ind w:left="0" w:firstLine="567"/>
        <w:contextualSpacing/>
        <w:jc w:val="both"/>
        <w:rPr>
          <w:sz w:val="22"/>
          <w:szCs w:val="22"/>
        </w:rPr>
      </w:pPr>
      <w:r w:rsidRPr="001507C9">
        <w:rPr>
          <w:sz w:val="22"/>
          <w:szCs w:val="22"/>
        </w:rPr>
        <w:t>Исполнитель обязуется по заданию Заказчика оказать названные в п. 1.1. настоящего Договора Услуги</w:t>
      </w:r>
      <w:r w:rsidR="0047120E" w:rsidRPr="001507C9">
        <w:rPr>
          <w:sz w:val="22"/>
          <w:szCs w:val="22"/>
        </w:rPr>
        <w:t>.</w:t>
      </w:r>
    </w:p>
    <w:p w:rsidR="001507C9" w:rsidRPr="001507C9" w:rsidRDefault="001507C9" w:rsidP="00FF1748">
      <w:pPr>
        <w:pStyle w:val="a5"/>
        <w:numPr>
          <w:ilvl w:val="1"/>
          <w:numId w:val="24"/>
        </w:numPr>
        <w:tabs>
          <w:tab w:val="left" w:pos="993"/>
        </w:tabs>
        <w:ind w:left="0" w:firstLine="567"/>
        <w:contextualSpacing/>
        <w:jc w:val="both"/>
        <w:rPr>
          <w:sz w:val="22"/>
          <w:szCs w:val="22"/>
        </w:rPr>
      </w:pPr>
      <w:r w:rsidRPr="001507C9">
        <w:rPr>
          <w:sz w:val="22"/>
          <w:szCs w:val="22"/>
        </w:rPr>
        <w:t>Список оказываемых услуг по настоящему Договору указан в Спецификаци</w:t>
      </w:r>
      <w:r w:rsidR="00215095">
        <w:rPr>
          <w:sz w:val="22"/>
          <w:szCs w:val="22"/>
        </w:rPr>
        <w:t>ях</w:t>
      </w:r>
      <w:r w:rsidRPr="001507C9">
        <w:rPr>
          <w:sz w:val="22"/>
          <w:szCs w:val="22"/>
        </w:rPr>
        <w:t xml:space="preserve"> </w:t>
      </w:r>
      <w:r w:rsidRPr="00215095">
        <w:rPr>
          <w:sz w:val="22"/>
          <w:szCs w:val="22"/>
        </w:rPr>
        <w:t>(Приложения</w:t>
      </w:r>
      <w:r w:rsidR="00215095" w:rsidRPr="00215095">
        <w:rPr>
          <w:sz w:val="22"/>
          <w:szCs w:val="22"/>
        </w:rPr>
        <w:t xml:space="preserve"> №1 и №2</w:t>
      </w:r>
      <w:r w:rsidRPr="00215095">
        <w:rPr>
          <w:sz w:val="22"/>
          <w:szCs w:val="22"/>
        </w:rPr>
        <w:t>),</w:t>
      </w:r>
      <w:r w:rsidRPr="001507C9">
        <w:rPr>
          <w:sz w:val="22"/>
          <w:szCs w:val="22"/>
        </w:rPr>
        <w:t xml:space="preserve"> являющихся неотъемлемой частью настоящего Договора.</w:t>
      </w:r>
    </w:p>
    <w:p w:rsidR="004D1AB5" w:rsidRPr="001507C9" w:rsidRDefault="002570F6" w:rsidP="00FF1748">
      <w:pPr>
        <w:pStyle w:val="a5"/>
        <w:numPr>
          <w:ilvl w:val="1"/>
          <w:numId w:val="24"/>
        </w:numPr>
        <w:tabs>
          <w:tab w:val="left" w:pos="993"/>
        </w:tabs>
        <w:ind w:left="0" w:firstLine="567"/>
        <w:contextualSpacing/>
        <w:jc w:val="both"/>
        <w:rPr>
          <w:sz w:val="22"/>
          <w:szCs w:val="22"/>
        </w:rPr>
      </w:pPr>
      <w:r w:rsidRPr="001507C9">
        <w:rPr>
          <w:sz w:val="22"/>
          <w:szCs w:val="22"/>
        </w:rPr>
        <w:t xml:space="preserve">Место оказания Услуг: г. Томск, ул. </w:t>
      </w:r>
      <w:proofErr w:type="gramStart"/>
      <w:r w:rsidR="00D70D55" w:rsidRPr="001507C9">
        <w:rPr>
          <w:sz w:val="22"/>
          <w:szCs w:val="22"/>
        </w:rPr>
        <w:t>Алтайская</w:t>
      </w:r>
      <w:proofErr w:type="gramEnd"/>
      <w:r w:rsidRPr="001507C9">
        <w:rPr>
          <w:sz w:val="22"/>
          <w:szCs w:val="22"/>
        </w:rPr>
        <w:t xml:space="preserve">, д. </w:t>
      </w:r>
      <w:r w:rsidR="00D70D55" w:rsidRPr="001507C9">
        <w:rPr>
          <w:sz w:val="22"/>
          <w:szCs w:val="22"/>
        </w:rPr>
        <w:t>24</w:t>
      </w:r>
      <w:r w:rsidRPr="001507C9">
        <w:rPr>
          <w:sz w:val="22"/>
          <w:szCs w:val="22"/>
        </w:rPr>
        <w:t>.</w:t>
      </w:r>
    </w:p>
    <w:p w:rsidR="004D1AB5" w:rsidRPr="001507C9" w:rsidRDefault="004D1AB5" w:rsidP="00FF1748">
      <w:pPr>
        <w:pStyle w:val="a5"/>
        <w:ind w:left="0" w:firstLine="0"/>
        <w:contextualSpacing/>
        <w:jc w:val="both"/>
        <w:rPr>
          <w:sz w:val="22"/>
          <w:szCs w:val="22"/>
        </w:rPr>
      </w:pPr>
    </w:p>
    <w:p w:rsidR="002570F6" w:rsidRDefault="002570F6" w:rsidP="00FF1748">
      <w:pPr>
        <w:pStyle w:val="20"/>
        <w:numPr>
          <w:ilvl w:val="0"/>
          <w:numId w:val="24"/>
        </w:numPr>
        <w:contextualSpacing/>
        <w:jc w:val="center"/>
        <w:rPr>
          <w:b/>
          <w:sz w:val="22"/>
          <w:szCs w:val="22"/>
        </w:rPr>
      </w:pPr>
      <w:r w:rsidRPr="001507C9">
        <w:rPr>
          <w:b/>
          <w:sz w:val="22"/>
          <w:szCs w:val="22"/>
        </w:rPr>
        <w:t>СТОИМОСТЬ И ПОРЯДОК РАСЧЕТОВ</w:t>
      </w:r>
    </w:p>
    <w:p w:rsidR="00E16A90" w:rsidRPr="00E16A90" w:rsidRDefault="00E16A90" w:rsidP="00E16A90">
      <w:pPr>
        <w:pStyle w:val="20"/>
        <w:ind w:left="720" w:firstLine="0"/>
        <w:contextualSpacing/>
        <w:rPr>
          <w:b/>
          <w:sz w:val="22"/>
          <w:szCs w:val="22"/>
        </w:rPr>
      </w:pPr>
      <w:r w:rsidRPr="00E16A90">
        <w:rPr>
          <w:b/>
          <w:sz w:val="22"/>
          <w:szCs w:val="22"/>
        </w:rPr>
        <w:t>(1 вариант)</w:t>
      </w:r>
    </w:p>
    <w:p w:rsidR="002570F6" w:rsidRPr="00E16A90" w:rsidRDefault="002570F6" w:rsidP="00FF1748">
      <w:pPr>
        <w:pStyle w:val="a5"/>
        <w:numPr>
          <w:ilvl w:val="1"/>
          <w:numId w:val="24"/>
        </w:numPr>
        <w:tabs>
          <w:tab w:val="left" w:pos="993"/>
        </w:tabs>
        <w:ind w:left="0" w:firstLine="567"/>
        <w:contextualSpacing/>
        <w:jc w:val="both"/>
        <w:rPr>
          <w:sz w:val="22"/>
          <w:szCs w:val="22"/>
        </w:rPr>
      </w:pPr>
      <w:r w:rsidRPr="00E16A90">
        <w:rPr>
          <w:sz w:val="22"/>
          <w:szCs w:val="22"/>
        </w:rPr>
        <w:t xml:space="preserve">Общая стоимость услуг по договору составляет </w:t>
      </w:r>
      <w:r w:rsidR="00D70D55" w:rsidRPr="00E16A90">
        <w:rPr>
          <w:sz w:val="22"/>
          <w:szCs w:val="22"/>
          <w:highlight w:val="yellow"/>
        </w:rPr>
        <w:t>100 000 (Сто тысяч рублей) 00 копеек</w:t>
      </w:r>
      <w:r w:rsidR="00215095" w:rsidRPr="00E16A90">
        <w:rPr>
          <w:sz w:val="22"/>
          <w:szCs w:val="22"/>
          <w:highlight w:val="yellow"/>
        </w:rPr>
        <w:t>.</w:t>
      </w:r>
    </w:p>
    <w:p w:rsidR="002570F6" w:rsidRPr="00E16A90" w:rsidRDefault="002570F6" w:rsidP="00FF1748">
      <w:pPr>
        <w:pStyle w:val="a5"/>
        <w:numPr>
          <w:ilvl w:val="1"/>
          <w:numId w:val="24"/>
        </w:numPr>
        <w:tabs>
          <w:tab w:val="left" w:pos="993"/>
        </w:tabs>
        <w:ind w:left="0" w:firstLine="567"/>
        <w:contextualSpacing/>
        <w:jc w:val="both"/>
        <w:rPr>
          <w:sz w:val="22"/>
          <w:szCs w:val="22"/>
        </w:rPr>
      </w:pPr>
      <w:r w:rsidRPr="00E16A90">
        <w:rPr>
          <w:sz w:val="22"/>
          <w:szCs w:val="22"/>
        </w:rPr>
        <w:t>Заказчик обязуется, после подписания настоящего договора, произвести авансовый платеж, по выставленному счету, в размере 50% от стоимости услуг по договору.</w:t>
      </w:r>
    </w:p>
    <w:p w:rsidR="002570F6" w:rsidRPr="00E16A90" w:rsidRDefault="002570F6" w:rsidP="00FF1748">
      <w:pPr>
        <w:pStyle w:val="a5"/>
        <w:numPr>
          <w:ilvl w:val="1"/>
          <w:numId w:val="24"/>
        </w:numPr>
        <w:tabs>
          <w:tab w:val="left" w:pos="993"/>
        </w:tabs>
        <w:ind w:left="0" w:firstLine="567"/>
        <w:contextualSpacing/>
        <w:jc w:val="both"/>
        <w:rPr>
          <w:sz w:val="22"/>
          <w:szCs w:val="22"/>
        </w:rPr>
      </w:pPr>
      <w:r w:rsidRPr="00E16A90">
        <w:rPr>
          <w:sz w:val="22"/>
          <w:szCs w:val="22"/>
        </w:rPr>
        <w:t>В случае изменения количества работников подлежащих медицинскому осмотру, как в сторону уменьшения, так и в сторону увеличения, по завершению работы производится корректировка окончательной суммы выплаты по договору.</w:t>
      </w:r>
    </w:p>
    <w:p w:rsidR="002570F6" w:rsidRPr="00E16A90" w:rsidRDefault="002570F6" w:rsidP="00FF1748">
      <w:pPr>
        <w:pStyle w:val="a5"/>
        <w:numPr>
          <w:ilvl w:val="1"/>
          <w:numId w:val="24"/>
        </w:numPr>
        <w:tabs>
          <w:tab w:val="left" w:pos="993"/>
        </w:tabs>
        <w:ind w:left="0" w:firstLine="567"/>
        <w:contextualSpacing/>
        <w:jc w:val="both"/>
        <w:rPr>
          <w:sz w:val="22"/>
          <w:szCs w:val="22"/>
        </w:rPr>
      </w:pPr>
      <w:r w:rsidRPr="00E16A90">
        <w:rPr>
          <w:sz w:val="22"/>
          <w:szCs w:val="22"/>
        </w:rPr>
        <w:t xml:space="preserve">После сдачи работ по договору Заказчик производит окончательный расчет с Исполнителем в течение </w:t>
      </w:r>
      <w:r w:rsidR="00D70D55" w:rsidRPr="00E16A90">
        <w:rPr>
          <w:sz w:val="22"/>
          <w:szCs w:val="22"/>
        </w:rPr>
        <w:t>10 (десяти)</w:t>
      </w:r>
      <w:r w:rsidRPr="00E16A90">
        <w:rPr>
          <w:sz w:val="22"/>
          <w:szCs w:val="22"/>
        </w:rPr>
        <w:t xml:space="preserve"> дней с момента подписания акта сдачи-приемки работ.</w:t>
      </w:r>
    </w:p>
    <w:p w:rsidR="00E44CB9" w:rsidRPr="00E16A90" w:rsidRDefault="00E44CB9" w:rsidP="00FF1748">
      <w:pPr>
        <w:pStyle w:val="a5"/>
        <w:numPr>
          <w:ilvl w:val="1"/>
          <w:numId w:val="24"/>
        </w:numPr>
        <w:tabs>
          <w:tab w:val="left" w:pos="993"/>
        </w:tabs>
        <w:ind w:left="0" w:firstLine="567"/>
        <w:contextualSpacing/>
        <w:jc w:val="both"/>
        <w:rPr>
          <w:sz w:val="22"/>
          <w:szCs w:val="22"/>
        </w:rPr>
      </w:pPr>
      <w:r w:rsidRPr="00E16A90">
        <w:rPr>
          <w:sz w:val="22"/>
          <w:szCs w:val="22"/>
        </w:rPr>
        <w:t>В случае изменения стоимости услуг, Исполнитель за две недели предупреждает Заказчика об изменении цен, путем составления Дополнительного соглашения.</w:t>
      </w:r>
    </w:p>
    <w:p w:rsidR="00E16A90" w:rsidRPr="00E16A90" w:rsidRDefault="00E16A90" w:rsidP="00E16A90">
      <w:pPr>
        <w:pStyle w:val="a5"/>
        <w:tabs>
          <w:tab w:val="left" w:pos="993"/>
        </w:tabs>
        <w:ind w:left="567" w:firstLine="0"/>
        <w:contextualSpacing/>
        <w:jc w:val="both"/>
        <w:rPr>
          <w:sz w:val="22"/>
          <w:szCs w:val="22"/>
        </w:rPr>
      </w:pPr>
    </w:p>
    <w:p w:rsidR="00E16A90" w:rsidRPr="00E16A90" w:rsidRDefault="00E16A90" w:rsidP="00E16A90">
      <w:pPr>
        <w:pStyle w:val="a5"/>
        <w:numPr>
          <w:ilvl w:val="0"/>
          <w:numId w:val="39"/>
        </w:numPr>
        <w:tabs>
          <w:tab w:val="left" w:pos="993"/>
        </w:tabs>
        <w:contextualSpacing/>
        <w:jc w:val="both"/>
        <w:rPr>
          <w:b/>
          <w:sz w:val="22"/>
          <w:szCs w:val="22"/>
        </w:rPr>
      </w:pPr>
      <w:r w:rsidRPr="00E16A90">
        <w:rPr>
          <w:b/>
          <w:sz w:val="22"/>
          <w:szCs w:val="22"/>
        </w:rPr>
        <w:t>вариант)</w:t>
      </w:r>
    </w:p>
    <w:p w:rsidR="00E16A90" w:rsidRPr="00E16A90" w:rsidRDefault="00E16A90" w:rsidP="000A655F">
      <w:pPr>
        <w:shd w:val="clear" w:color="auto" w:fill="FFFFFF"/>
        <w:tabs>
          <w:tab w:val="left" w:pos="993"/>
        </w:tabs>
        <w:ind w:firstLine="567"/>
        <w:contextualSpacing/>
        <w:jc w:val="both"/>
        <w:rPr>
          <w:bCs/>
          <w:spacing w:val="-1"/>
          <w:sz w:val="22"/>
          <w:szCs w:val="22"/>
        </w:rPr>
      </w:pPr>
      <w:r>
        <w:rPr>
          <w:bCs/>
          <w:spacing w:val="-1"/>
          <w:sz w:val="22"/>
          <w:szCs w:val="22"/>
        </w:rPr>
        <w:t xml:space="preserve">2.1. </w:t>
      </w:r>
      <w:r w:rsidRPr="00E16A90">
        <w:rPr>
          <w:bCs/>
          <w:spacing w:val="-1"/>
          <w:sz w:val="22"/>
          <w:szCs w:val="22"/>
        </w:rPr>
        <w:t xml:space="preserve">Сумма настоящего договора составляет: </w:t>
      </w:r>
      <w:r w:rsidRPr="00E16A90">
        <w:rPr>
          <w:bCs/>
          <w:spacing w:val="-1"/>
          <w:sz w:val="22"/>
          <w:szCs w:val="22"/>
          <w:highlight w:val="yellow"/>
        </w:rPr>
        <w:t>100 000 (Сто тысяч рублей) 00 копеек.</w:t>
      </w:r>
    </w:p>
    <w:p w:rsidR="00E16A90" w:rsidRPr="00E16A90" w:rsidRDefault="00E16A90" w:rsidP="000A655F">
      <w:pPr>
        <w:pStyle w:val="af5"/>
        <w:numPr>
          <w:ilvl w:val="1"/>
          <w:numId w:val="40"/>
        </w:numPr>
        <w:shd w:val="clear" w:color="auto" w:fill="FFFFFF"/>
        <w:tabs>
          <w:tab w:val="left" w:pos="993"/>
        </w:tabs>
        <w:ind w:left="0" w:firstLine="567"/>
        <w:jc w:val="both"/>
        <w:rPr>
          <w:bCs/>
          <w:spacing w:val="-1"/>
          <w:sz w:val="22"/>
          <w:szCs w:val="22"/>
        </w:rPr>
      </w:pPr>
      <w:r w:rsidRPr="00E16A90">
        <w:rPr>
          <w:sz w:val="22"/>
          <w:szCs w:val="22"/>
        </w:rPr>
        <w:t xml:space="preserve">Заказчик производит оплату оказанных Исполнителем услуг ежемесячно на основании выставленного Исполнителем счета и акта оказанных услуг за истекший месяц, не позднее 15 числа месяца следующего </w:t>
      </w:r>
      <w:proofErr w:type="gramStart"/>
      <w:r w:rsidRPr="00E16A90">
        <w:rPr>
          <w:sz w:val="22"/>
          <w:szCs w:val="22"/>
        </w:rPr>
        <w:t>за</w:t>
      </w:r>
      <w:proofErr w:type="gramEnd"/>
      <w:r w:rsidRPr="00E16A90">
        <w:rPr>
          <w:sz w:val="22"/>
          <w:szCs w:val="22"/>
        </w:rPr>
        <w:t xml:space="preserve"> отчетным.</w:t>
      </w:r>
    </w:p>
    <w:p w:rsidR="00E16A90" w:rsidRPr="00E16A90" w:rsidRDefault="00E16A90" w:rsidP="000A655F">
      <w:pPr>
        <w:pStyle w:val="af5"/>
        <w:numPr>
          <w:ilvl w:val="1"/>
          <w:numId w:val="40"/>
        </w:numPr>
        <w:shd w:val="clear" w:color="auto" w:fill="FFFFFF"/>
        <w:tabs>
          <w:tab w:val="left" w:pos="993"/>
        </w:tabs>
        <w:ind w:left="0" w:firstLine="567"/>
        <w:jc w:val="both"/>
        <w:rPr>
          <w:bCs/>
          <w:spacing w:val="-1"/>
          <w:sz w:val="22"/>
          <w:szCs w:val="22"/>
        </w:rPr>
      </w:pPr>
      <w:r w:rsidRPr="00E16A90">
        <w:rPr>
          <w:sz w:val="22"/>
          <w:szCs w:val="22"/>
        </w:rPr>
        <w:t>Оплата услуг по настоящему Договору осуществляется в размере 100% путем перечисления денежных средств на расчетный счет Исполнителя.</w:t>
      </w:r>
    </w:p>
    <w:p w:rsidR="00E16A90" w:rsidRPr="00E16A90" w:rsidRDefault="00E16A90" w:rsidP="000A655F">
      <w:pPr>
        <w:numPr>
          <w:ilvl w:val="1"/>
          <w:numId w:val="40"/>
        </w:numPr>
        <w:shd w:val="clear" w:color="auto" w:fill="FFFFFF"/>
        <w:tabs>
          <w:tab w:val="left" w:pos="993"/>
        </w:tabs>
        <w:ind w:left="0" w:firstLine="567"/>
        <w:contextualSpacing/>
        <w:jc w:val="both"/>
        <w:rPr>
          <w:bCs/>
          <w:spacing w:val="-1"/>
          <w:sz w:val="22"/>
          <w:szCs w:val="22"/>
        </w:rPr>
      </w:pPr>
      <w:r w:rsidRPr="00E16A90">
        <w:rPr>
          <w:sz w:val="22"/>
          <w:szCs w:val="22"/>
        </w:rPr>
        <w:t>В случае изменения стоимости услуг, Исполнитель за две недели предупреждает Заказчика об изменении цен, путем составления дополнительного соглашения.</w:t>
      </w:r>
    </w:p>
    <w:p w:rsidR="00E44CB9" w:rsidRPr="001507C9" w:rsidRDefault="00E44CB9" w:rsidP="00FF1748">
      <w:pPr>
        <w:pStyle w:val="a5"/>
        <w:tabs>
          <w:tab w:val="left" w:pos="993"/>
        </w:tabs>
        <w:ind w:left="0" w:firstLine="0"/>
        <w:contextualSpacing/>
        <w:jc w:val="both"/>
        <w:rPr>
          <w:sz w:val="22"/>
          <w:szCs w:val="22"/>
        </w:rPr>
      </w:pPr>
    </w:p>
    <w:p w:rsidR="00E44CB9" w:rsidRPr="001507C9" w:rsidRDefault="00E44CB9" w:rsidP="00E16A90">
      <w:pPr>
        <w:pStyle w:val="a5"/>
        <w:numPr>
          <w:ilvl w:val="0"/>
          <w:numId w:val="40"/>
        </w:numPr>
        <w:tabs>
          <w:tab w:val="left" w:pos="284"/>
        </w:tabs>
        <w:ind w:left="0" w:firstLine="0"/>
        <w:contextualSpacing/>
        <w:jc w:val="center"/>
        <w:rPr>
          <w:b/>
          <w:sz w:val="22"/>
          <w:szCs w:val="22"/>
        </w:rPr>
      </w:pPr>
      <w:r w:rsidRPr="001507C9">
        <w:rPr>
          <w:b/>
          <w:sz w:val="22"/>
          <w:szCs w:val="22"/>
        </w:rPr>
        <w:t>СРОКИ ОКАЗАНИЯ УСЛУГ</w:t>
      </w:r>
    </w:p>
    <w:p w:rsidR="002570F6" w:rsidRPr="001507C9" w:rsidRDefault="00E44CB9" w:rsidP="00E16A90">
      <w:pPr>
        <w:pStyle w:val="af5"/>
        <w:numPr>
          <w:ilvl w:val="1"/>
          <w:numId w:val="40"/>
        </w:numPr>
        <w:tabs>
          <w:tab w:val="left" w:pos="993"/>
        </w:tabs>
        <w:ind w:left="0" w:firstLine="567"/>
        <w:jc w:val="both"/>
        <w:rPr>
          <w:sz w:val="22"/>
          <w:szCs w:val="22"/>
        </w:rPr>
      </w:pPr>
      <w:r w:rsidRPr="001507C9">
        <w:rPr>
          <w:sz w:val="22"/>
          <w:szCs w:val="22"/>
        </w:rPr>
        <w:t xml:space="preserve">Срок оказания услуг с </w:t>
      </w:r>
      <w:r w:rsidR="009E2BAA">
        <w:rPr>
          <w:sz w:val="22"/>
          <w:szCs w:val="22"/>
        </w:rPr>
        <w:t xml:space="preserve">              </w:t>
      </w:r>
      <w:r w:rsidRPr="001507C9">
        <w:rPr>
          <w:sz w:val="22"/>
          <w:szCs w:val="22"/>
        </w:rPr>
        <w:t xml:space="preserve">года по </w:t>
      </w:r>
      <w:r w:rsidR="009E2BAA">
        <w:rPr>
          <w:sz w:val="22"/>
          <w:szCs w:val="22"/>
        </w:rPr>
        <w:t xml:space="preserve">          </w:t>
      </w:r>
      <w:r w:rsidRPr="001507C9">
        <w:rPr>
          <w:sz w:val="22"/>
          <w:szCs w:val="22"/>
        </w:rPr>
        <w:t>года.</w:t>
      </w:r>
    </w:p>
    <w:p w:rsidR="00E44CB9" w:rsidRPr="001507C9" w:rsidRDefault="00E44CB9" w:rsidP="00FF1748">
      <w:pPr>
        <w:pStyle w:val="af5"/>
        <w:jc w:val="both"/>
        <w:rPr>
          <w:sz w:val="22"/>
          <w:szCs w:val="22"/>
        </w:rPr>
      </w:pPr>
    </w:p>
    <w:p w:rsidR="002570F6" w:rsidRPr="001507C9" w:rsidRDefault="002570F6" w:rsidP="00E16A90">
      <w:pPr>
        <w:pStyle w:val="20"/>
        <w:numPr>
          <w:ilvl w:val="0"/>
          <w:numId w:val="40"/>
        </w:numPr>
        <w:contextualSpacing/>
        <w:jc w:val="center"/>
        <w:rPr>
          <w:b/>
          <w:sz w:val="22"/>
          <w:szCs w:val="22"/>
        </w:rPr>
      </w:pPr>
      <w:r w:rsidRPr="001507C9">
        <w:rPr>
          <w:b/>
          <w:sz w:val="22"/>
          <w:szCs w:val="22"/>
        </w:rPr>
        <w:t>ОБЯЗАННОСТИ СТОРОН</w:t>
      </w:r>
    </w:p>
    <w:p w:rsidR="002570F6" w:rsidRPr="001507C9" w:rsidRDefault="002570F6" w:rsidP="00E16A90">
      <w:pPr>
        <w:pStyle w:val="a5"/>
        <w:numPr>
          <w:ilvl w:val="1"/>
          <w:numId w:val="40"/>
        </w:numPr>
        <w:tabs>
          <w:tab w:val="left" w:pos="993"/>
        </w:tabs>
        <w:ind w:left="567" w:firstLine="0"/>
        <w:contextualSpacing/>
        <w:jc w:val="both"/>
        <w:rPr>
          <w:b/>
          <w:i/>
          <w:sz w:val="22"/>
          <w:szCs w:val="22"/>
        </w:rPr>
      </w:pPr>
      <w:r w:rsidRPr="001507C9">
        <w:rPr>
          <w:b/>
          <w:i/>
          <w:sz w:val="22"/>
          <w:szCs w:val="22"/>
        </w:rPr>
        <w:t>Заказчик обязуется:</w:t>
      </w:r>
    </w:p>
    <w:p w:rsidR="00E44CB9"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Перед направлением сотрудников на периодический</w:t>
      </w:r>
      <w:r w:rsidR="00E44CB9" w:rsidRPr="001507C9">
        <w:rPr>
          <w:sz w:val="22"/>
          <w:szCs w:val="22"/>
        </w:rPr>
        <w:t xml:space="preserve"> </w:t>
      </w:r>
      <w:r w:rsidRPr="001507C9">
        <w:rPr>
          <w:sz w:val="22"/>
          <w:szCs w:val="22"/>
        </w:rPr>
        <w:t>медицинский осмотр предоставить Исполнителю документацию, в том числе и электронном виде, согласно соответствующему списку сотрудников</w:t>
      </w:r>
      <w:r w:rsidR="001507C9" w:rsidRPr="001507C9">
        <w:rPr>
          <w:sz w:val="22"/>
          <w:szCs w:val="22"/>
        </w:rPr>
        <w:t xml:space="preserve"> </w:t>
      </w:r>
      <w:r w:rsidR="001507C9" w:rsidRPr="00215095">
        <w:rPr>
          <w:sz w:val="22"/>
          <w:szCs w:val="22"/>
        </w:rPr>
        <w:t>(Приложение</w:t>
      </w:r>
      <w:r w:rsidR="00215095" w:rsidRPr="00215095">
        <w:rPr>
          <w:sz w:val="22"/>
          <w:szCs w:val="22"/>
        </w:rPr>
        <w:t xml:space="preserve"> №3</w:t>
      </w:r>
      <w:r w:rsidR="001507C9" w:rsidRPr="00215095">
        <w:rPr>
          <w:sz w:val="22"/>
          <w:szCs w:val="22"/>
        </w:rPr>
        <w:t>)</w:t>
      </w:r>
      <w:r w:rsidRPr="001507C9">
        <w:rPr>
          <w:sz w:val="22"/>
          <w:szCs w:val="22"/>
        </w:rPr>
        <w:t>, подлежащих периодическому</w:t>
      </w:r>
      <w:r w:rsidR="00E44CB9" w:rsidRPr="001507C9">
        <w:rPr>
          <w:sz w:val="22"/>
          <w:szCs w:val="22"/>
        </w:rPr>
        <w:t xml:space="preserve"> </w:t>
      </w:r>
      <w:r w:rsidRPr="001507C9">
        <w:rPr>
          <w:sz w:val="22"/>
          <w:szCs w:val="22"/>
        </w:rPr>
        <w:t>медицинскому осмотру, в соответствии с Приказом № 302н.</w:t>
      </w:r>
    </w:p>
    <w:p w:rsidR="009D1E9D"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Во время проведения периодического</w:t>
      </w:r>
      <w:r w:rsidR="00E44CB9" w:rsidRPr="001507C9">
        <w:rPr>
          <w:sz w:val="22"/>
          <w:szCs w:val="22"/>
        </w:rPr>
        <w:t xml:space="preserve"> </w:t>
      </w:r>
      <w:r w:rsidRPr="001507C9">
        <w:rPr>
          <w:sz w:val="22"/>
          <w:szCs w:val="22"/>
        </w:rPr>
        <w:t>медицинского осмотра обеспечить явку работников с направлениями</w:t>
      </w:r>
      <w:r w:rsidR="001507C9" w:rsidRPr="001507C9">
        <w:rPr>
          <w:sz w:val="22"/>
          <w:szCs w:val="22"/>
        </w:rPr>
        <w:t xml:space="preserve"> </w:t>
      </w:r>
      <w:r w:rsidR="001507C9" w:rsidRPr="00215095">
        <w:rPr>
          <w:sz w:val="22"/>
          <w:szCs w:val="22"/>
        </w:rPr>
        <w:t>(Приложени</w:t>
      </w:r>
      <w:r w:rsidR="00215095" w:rsidRPr="00215095">
        <w:rPr>
          <w:sz w:val="22"/>
          <w:szCs w:val="22"/>
        </w:rPr>
        <w:t>е №4</w:t>
      </w:r>
      <w:r w:rsidR="001507C9" w:rsidRPr="00215095">
        <w:rPr>
          <w:sz w:val="22"/>
          <w:szCs w:val="22"/>
        </w:rPr>
        <w:t>)</w:t>
      </w:r>
      <w:r w:rsidR="0090393E" w:rsidRPr="00215095">
        <w:rPr>
          <w:sz w:val="22"/>
          <w:szCs w:val="22"/>
        </w:rPr>
        <w:t>,</w:t>
      </w:r>
      <w:r w:rsidRPr="001507C9">
        <w:rPr>
          <w:sz w:val="22"/>
          <w:szCs w:val="22"/>
        </w:rPr>
        <w:t xml:space="preserve"> в соответствии с Календарным планом</w:t>
      </w:r>
      <w:r w:rsidR="00E44CB9" w:rsidRPr="001507C9">
        <w:rPr>
          <w:sz w:val="22"/>
          <w:szCs w:val="22"/>
        </w:rPr>
        <w:t>,</w:t>
      </w:r>
      <w:r w:rsidRPr="001507C9">
        <w:rPr>
          <w:sz w:val="22"/>
          <w:szCs w:val="22"/>
        </w:rPr>
        <w:t xml:space="preserve"> согласованн</w:t>
      </w:r>
      <w:r w:rsidR="00E44CB9" w:rsidRPr="001507C9">
        <w:rPr>
          <w:sz w:val="22"/>
          <w:szCs w:val="22"/>
        </w:rPr>
        <w:t>ым</w:t>
      </w:r>
      <w:r w:rsidRPr="001507C9">
        <w:rPr>
          <w:sz w:val="22"/>
          <w:szCs w:val="22"/>
        </w:rPr>
        <w:t xml:space="preserve"> с Исполнителем. Работники Заказчика</w:t>
      </w:r>
      <w:r w:rsidR="00215095">
        <w:rPr>
          <w:sz w:val="22"/>
          <w:szCs w:val="22"/>
        </w:rPr>
        <w:t>,</w:t>
      </w:r>
      <w:r w:rsidRPr="001507C9">
        <w:rPr>
          <w:sz w:val="22"/>
          <w:szCs w:val="22"/>
        </w:rPr>
        <w:t xml:space="preserve"> принимаю</w:t>
      </w:r>
      <w:r w:rsidR="00215095">
        <w:rPr>
          <w:sz w:val="22"/>
          <w:szCs w:val="22"/>
        </w:rPr>
        <w:t>щиеся</w:t>
      </w:r>
      <w:r w:rsidRPr="001507C9">
        <w:rPr>
          <w:sz w:val="22"/>
          <w:szCs w:val="22"/>
        </w:rPr>
        <w:t xml:space="preserve"> Исполнителем</w:t>
      </w:r>
      <w:r w:rsidR="00215095">
        <w:rPr>
          <w:sz w:val="22"/>
          <w:szCs w:val="22"/>
        </w:rPr>
        <w:t xml:space="preserve"> для проведения медицинского осмотра должны</w:t>
      </w:r>
      <w:r w:rsidR="009D1E9D">
        <w:rPr>
          <w:sz w:val="22"/>
          <w:szCs w:val="22"/>
        </w:rPr>
        <w:t xml:space="preserve"> (Приложение №5):</w:t>
      </w:r>
    </w:p>
    <w:p w:rsidR="009D1E9D" w:rsidRPr="009D1E9D" w:rsidRDefault="009D1E9D" w:rsidP="00E16A90">
      <w:pPr>
        <w:pStyle w:val="a5"/>
        <w:numPr>
          <w:ilvl w:val="3"/>
          <w:numId w:val="40"/>
        </w:numPr>
        <w:tabs>
          <w:tab w:val="left" w:pos="1276"/>
        </w:tabs>
        <w:ind w:left="1276" w:hanging="709"/>
        <w:contextualSpacing/>
        <w:jc w:val="both"/>
        <w:rPr>
          <w:sz w:val="22"/>
          <w:szCs w:val="22"/>
        </w:rPr>
      </w:pPr>
      <w:r>
        <w:rPr>
          <w:color w:val="000000" w:themeColor="text1"/>
          <w:sz w:val="22"/>
          <w:szCs w:val="22"/>
        </w:rPr>
        <w:lastRenderedPageBreak/>
        <w:t>пройти санитарно-гигиеническое обучение в Центре гигиены и эпидемиологии в Томской области, по адресу: г. Томск, ул. Елизаровых, 56, и иметь при себе подтверждающие документы о прохождении курса обучения;</w:t>
      </w:r>
    </w:p>
    <w:p w:rsidR="009D1E9D" w:rsidRDefault="00215095" w:rsidP="00E16A90">
      <w:pPr>
        <w:pStyle w:val="a5"/>
        <w:numPr>
          <w:ilvl w:val="3"/>
          <w:numId w:val="40"/>
        </w:numPr>
        <w:tabs>
          <w:tab w:val="left" w:pos="1276"/>
        </w:tabs>
        <w:ind w:left="1276" w:hanging="709"/>
        <w:contextualSpacing/>
        <w:jc w:val="both"/>
        <w:rPr>
          <w:sz w:val="22"/>
          <w:szCs w:val="22"/>
        </w:rPr>
      </w:pPr>
      <w:r>
        <w:rPr>
          <w:sz w:val="22"/>
          <w:szCs w:val="22"/>
        </w:rPr>
        <w:t>прийти натощ</w:t>
      </w:r>
      <w:r w:rsidR="009D1E9D">
        <w:rPr>
          <w:sz w:val="22"/>
          <w:szCs w:val="22"/>
        </w:rPr>
        <w:t>ак (или через 4 часа после еды);</w:t>
      </w:r>
    </w:p>
    <w:p w:rsidR="00E44CB9" w:rsidRDefault="00215095" w:rsidP="00E16A90">
      <w:pPr>
        <w:pStyle w:val="a5"/>
        <w:numPr>
          <w:ilvl w:val="3"/>
          <w:numId w:val="40"/>
        </w:numPr>
        <w:tabs>
          <w:tab w:val="left" w:pos="1276"/>
        </w:tabs>
        <w:ind w:left="1276" w:hanging="709"/>
        <w:contextualSpacing/>
        <w:jc w:val="both"/>
        <w:rPr>
          <w:sz w:val="22"/>
          <w:szCs w:val="22"/>
        </w:rPr>
      </w:pPr>
      <w:r>
        <w:rPr>
          <w:sz w:val="22"/>
          <w:szCs w:val="22"/>
        </w:rPr>
        <w:t>иметь при себе:</w:t>
      </w:r>
    </w:p>
    <w:p w:rsidR="00215095" w:rsidRPr="00215095" w:rsidRDefault="00215095" w:rsidP="009D1E9D">
      <w:pPr>
        <w:pStyle w:val="ae"/>
        <w:numPr>
          <w:ilvl w:val="0"/>
          <w:numId w:val="34"/>
        </w:numPr>
        <w:shd w:val="clear" w:color="auto" w:fill="FFFFFF"/>
        <w:tabs>
          <w:tab w:val="clear" w:pos="720"/>
          <w:tab w:val="num" w:pos="1418"/>
        </w:tabs>
        <w:spacing w:before="0" w:beforeAutospacing="0" w:after="0" w:afterAutospacing="0"/>
        <w:ind w:left="1418" w:hanging="284"/>
        <w:contextualSpacing/>
        <w:rPr>
          <w:color w:val="000000" w:themeColor="text1"/>
          <w:sz w:val="22"/>
          <w:szCs w:val="22"/>
        </w:rPr>
      </w:pPr>
      <w:r w:rsidRPr="00215095">
        <w:rPr>
          <w:color w:val="000000" w:themeColor="text1"/>
          <w:sz w:val="22"/>
          <w:szCs w:val="22"/>
        </w:rPr>
        <w:t>Паспорт (или иной документ подтверждающий личность);</w:t>
      </w:r>
    </w:p>
    <w:p w:rsidR="00215095" w:rsidRPr="00215095" w:rsidRDefault="00215095" w:rsidP="009D1E9D">
      <w:pPr>
        <w:pStyle w:val="ae"/>
        <w:numPr>
          <w:ilvl w:val="0"/>
          <w:numId w:val="34"/>
        </w:numPr>
        <w:shd w:val="clear" w:color="auto" w:fill="FFFFFF"/>
        <w:tabs>
          <w:tab w:val="clear" w:pos="720"/>
          <w:tab w:val="num" w:pos="1418"/>
        </w:tabs>
        <w:spacing w:before="0" w:beforeAutospacing="0" w:after="0" w:afterAutospacing="0"/>
        <w:ind w:left="1418" w:hanging="284"/>
        <w:contextualSpacing/>
        <w:rPr>
          <w:color w:val="000000" w:themeColor="text1"/>
          <w:sz w:val="22"/>
          <w:szCs w:val="22"/>
        </w:rPr>
      </w:pPr>
      <w:r w:rsidRPr="00215095">
        <w:rPr>
          <w:color w:val="000000" w:themeColor="text1"/>
          <w:sz w:val="22"/>
          <w:szCs w:val="22"/>
        </w:rPr>
        <w:t>Направление на медицинский осмотр от работодателя;</w:t>
      </w:r>
    </w:p>
    <w:p w:rsidR="00215095" w:rsidRPr="00215095" w:rsidRDefault="00215095" w:rsidP="009D1E9D">
      <w:pPr>
        <w:pStyle w:val="ae"/>
        <w:numPr>
          <w:ilvl w:val="0"/>
          <w:numId w:val="34"/>
        </w:numPr>
        <w:shd w:val="clear" w:color="auto" w:fill="FFFFFF"/>
        <w:tabs>
          <w:tab w:val="clear" w:pos="720"/>
          <w:tab w:val="num" w:pos="1418"/>
        </w:tabs>
        <w:spacing w:before="0" w:beforeAutospacing="0" w:after="0" w:afterAutospacing="0"/>
        <w:ind w:left="1418" w:hanging="284"/>
        <w:contextualSpacing/>
        <w:rPr>
          <w:color w:val="000000" w:themeColor="text1"/>
          <w:sz w:val="22"/>
          <w:szCs w:val="22"/>
        </w:rPr>
      </w:pPr>
      <w:r w:rsidRPr="00215095">
        <w:rPr>
          <w:color w:val="000000" w:themeColor="text1"/>
          <w:sz w:val="22"/>
          <w:szCs w:val="22"/>
        </w:rPr>
        <w:t>Результаты флюорографии (давности не более 1 года);</w:t>
      </w:r>
    </w:p>
    <w:p w:rsidR="00215095" w:rsidRDefault="00215095" w:rsidP="009D1E9D">
      <w:pPr>
        <w:pStyle w:val="ae"/>
        <w:numPr>
          <w:ilvl w:val="0"/>
          <w:numId w:val="34"/>
        </w:numPr>
        <w:shd w:val="clear" w:color="auto" w:fill="FFFFFF"/>
        <w:tabs>
          <w:tab w:val="clear" w:pos="720"/>
          <w:tab w:val="num" w:pos="1418"/>
        </w:tabs>
        <w:spacing w:before="0" w:beforeAutospacing="0" w:after="0" w:afterAutospacing="0"/>
        <w:ind w:left="1418" w:hanging="284"/>
        <w:contextualSpacing/>
        <w:rPr>
          <w:color w:val="000000" w:themeColor="text1"/>
          <w:sz w:val="22"/>
          <w:szCs w:val="22"/>
        </w:rPr>
      </w:pPr>
      <w:r w:rsidRPr="00215095">
        <w:rPr>
          <w:color w:val="000000" w:themeColor="text1"/>
          <w:sz w:val="22"/>
          <w:szCs w:val="22"/>
        </w:rPr>
        <w:t>Кал в аптечном контейнере;</w:t>
      </w:r>
    </w:p>
    <w:p w:rsidR="00215095" w:rsidRDefault="00215095" w:rsidP="009D1E9D">
      <w:pPr>
        <w:pStyle w:val="ae"/>
        <w:numPr>
          <w:ilvl w:val="0"/>
          <w:numId w:val="34"/>
        </w:numPr>
        <w:shd w:val="clear" w:color="auto" w:fill="FFFFFF"/>
        <w:tabs>
          <w:tab w:val="clear" w:pos="720"/>
          <w:tab w:val="num" w:pos="1418"/>
        </w:tabs>
        <w:spacing w:before="0" w:beforeAutospacing="0" w:after="0" w:afterAutospacing="0"/>
        <w:ind w:left="1418" w:hanging="284"/>
        <w:contextualSpacing/>
        <w:rPr>
          <w:color w:val="000000" w:themeColor="text1"/>
          <w:sz w:val="22"/>
          <w:szCs w:val="22"/>
        </w:rPr>
      </w:pPr>
      <w:r>
        <w:rPr>
          <w:color w:val="000000" w:themeColor="text1"/>
          <w:sz w:val="22"/>
          <w:szCs w:val="22"/>
        </w:rPr>
        <w:t>Мочу в аптечном контейнере;</w:t>
      </w:r>
    </w:p>
    <w:p w:rsidR="00215095" w:rsidRDefault="00215095" w:rsidP="009D1E9D">
      <w:pPr>
        <w:pStyle w:val="ae"/>
        <w:numPr>
          <w:ilvl w:val="0"/>
          <w:numId w:val="34"/>
        </w:numPr>
        <w:shd w:val="clear" w:color="auto" w:fill="FFFFFF"/>
        <w:tabs>
          <w:tab w:val="clear" w:pos="720"/>
          <w:tab w:val="num" w:pos="1418"/>
        </w:tabs>
        <w:spacing w:before="0" w:beforeAutospacing="0" w:after="0" w:afterAutospacing="0"/>
        <w:ind w:left="1418" w:hanging="284"/>
        <w:contextualSpacing/>
        <w:rPr>
          <w:color w:val="000000" w:themeColor="text1"/>
          <w:sz w:val="22"/>
          <w:szCs w:val="22"/>
        </w:rPr>
      </w:pPr>
      <w:r>
        <w:rPr>
          <w:color w:val="000000" w:themeColor="text1"/>
          <w:sz w:val="22"/>
          <w:szCs w:val="22"/>
        </w:rPr>
        <w:t>Санитарную книжку.</w:t>
      </w:r>
    </w:p>
    <w:p w:rsidR="002570F6"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 xml:space="preserve">Назначить ответственного представителя для оперативного решения вопросов, возникающих при исполнении настоящего </w:t>
      </w:r>
      <w:r w:rsidR="00E44CB9" w:rsidRPr="001507C9">
        <w:rPr>
          <w:sz w:val="22"/>
          <w:szCs w:val="22"/>
        </w:rPr>
        <w:t>Договора</w:t>
      </w:r>
      <w:r w:rsidRPr="001507C9">
        <w:rPr>
          <w:sz w:val="22"/>
          <w:szCs w:val="22"/>
        </w:rPr>
        <w:t>.</w:t>
      </w:r>
    </w:p>
    <w:p w:rsidR="002570F6" w:rsidRPr="001507C9" w:rsidRDefault="002570F6" w:rsidP="00E16A90">
      <w:pPr>
        <w:pStyle w:val="a5"/>
        <w:numPr>
          <w:ilvl w:val="1"/>
          <w:numId w:val="40"/>
        </w:numPr>
        <w:tabs>
          <w:tab w:val="left" w:pos="993"/>
        </w:tabs>
        <w:ind w:left="709" w:hanging="142"/>
        <w:contextualSpacing/>
        <w:jc w:val="both"/>
        <w:rPr>
          <w:b/>
          <w:i/>
          <w:sz w:val="22"/>
          <w:szCs w:val="22"/>
        </w:rPr>
      </w:pPr>
      <w:r w:rsidRPr="001507C9">
        <w:rPr>
          <w:b/>
          <w:i/>
          <w:sz w:val="22"/>
          <w:szCs w:val="22"/>
        </w:rPr>
        <w:t>Исполнитель обязуется:</w:t>
      </w:r>
    </w:p>
    <w:p w:rsidR="00E44CB9"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Определить необходимость участия в предварительных</w:t>
      </w:r>
      <w:r w:rsidR="00E44CB9" w:rsidRPr="001507C9">
        <w:rPr>
          <w:sz w:val="22"/>
          <w:szCs w:val="22"/>
        </w:rPr>
        <w:t xml:space="preserve"> </w:t>
      </w:r>
      <w:r w:rsidRPr="001507C9">
        <w:rPr>
          <w:sz w:val="22"/>
          <w:szCs w:val="22"/>
        </w:rPr>
        <w:t>осмотрах соответствующих врачей-специалистов, а также виды и объемы необходимых лабораторных и функциональных исследований.</w:t>
      </w:r>
    </w:p>
    <w:p w:rsidR="00E44CB9"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 xml:space="preserve">Проводить медицинские осмотры качественно, в полном объеме, в строгом соответствии с требованиями, предъявляемыми действующим законодательством РФ к оказанию услуг данного вида, в </w:t>
      </w:r>
      <w:proofErr w:type="spellStart"/>
      <w:r w:rsidRPr="001507C9">
        <w:rPr>
          <w:sz w:val="22"/>
          <w:szCs w:val="22"/>
        </w:rPr>
        <w:t>т.ч</w:t>
      </w:r>
      <w:proofErr w:type="spellEnd"/>
      <w:r w:rsidRPr="001507C9">
        <w:rPr>
          <w:sz w:val="22"/>
          <w:szCs w:val="22"/>
        </w:rPr>
        <w:t>. Приказом № 302н и настоящим Договором.</w:t>
      </w:r>
    </w:p>
    <w:p w:rsidR="00E44CB9"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Создать условия для надлежащего проведения и прохождения периодических</w:t>
      </w:r>
      <w:r w:rsidR="00E44CB9" w:rsidRPr="001507C9">
        <w:rPr>
          <w:sz w:val="22"/>
          <w:szCs w:val="22"/>
        </w:rPr>
        <w:t xml:space="preserve"> </w:t>
      </w:r>
      <w:r w:rsidRPr="001507C9">
        <w:rPr>
          <w:sz w:val="22"/>
          <w:szCs w:val="22"/>
        </w:rPr>
        <w:t>медицинских осмотров.</w:t>
      </w:r>
    </w:p>
    <w:p w:rsidR="00E44CB9"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По окончании прохождения сотрудниками Заказчика периодического медицинского осмотра Исполнитель обязан оформить заключение периодического медицинского осмотра (обследования) (форма № 003-П/У) на каждого сотрудника.</w:t>
      </w:r>
    </w:p>
    <w:p w:rsidR="00E44CB9"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Обобщить и оформить результаты периодического медицинского осмотра в виде заключительного акта в 4 экземплярах в срок не позднее 30 (тридцати) рабочих дней с момента окончания медицинского осмотра. Предварительно извещать Заказчика о заключительных результатах медицинского осмотра, а также по требованию Заказчика устно информировать его о текущих, промежуточных результатах медицинского осмотра.</w:t>
      </w:r>
    </w:p>
    <w:p w:rsidR="002570F6" w:rsidRPr="001507C9" w:rsidRDefault="002570F6" w:rsidP="00E16A90">
      <w:pPr>
        <w:pStyle w:val="a5"/>
        <w:numPr>
          <w:ilvl w:val="2"/>
          <w:numId w:val="40"/>
        </w:numPr>
        <w:tabs>
          <w:tab w:val="left" w:pos="1134"/>
        </w:tabs>
        <w:ind w:left="0" w:firstLine="567"/>
        <w:contextualSpacing/>
        <w:jc w:val="both"/>
        <w:rPr>
          <w:sz w:val="22"/>
          <w:szCs w:val="22"/>
        </w:rPr>
      </w:pPr>
      <w:r w:rsidRPr="001507C9">
        <w:rPr>
          <w:sz w:val="22"/>
          <w:szCs w:val="22"/>
        </w:rPr>
        <w:t xml:space="preserve">В течение 2 (двух) рабочих дней </w:t>
      </w:r>
      <w:proofErr w:type="gramStart"/>
      <w:r w:rsidRPr="001507C9">
        <w:rPr>
          <w:sz w:val="22"/>
          <w:szCs w:val="22"/>
        </w:rPr>
        <w:t>с даты утверждения</w:t>
      </w:r>
      <w:proofErr w:type="gramEnd"/>
      <w:r w:rsidRPr="001507C9">
        <w:rPr>
          <w:sz w:val="22"/>
          <w:szCs w:val="22"/>
        </w:rPr>
        <w:t xml:space="preserve">, направить заключительный акт </w:t>
      </w:r>
      <w:r w:rsidR="00E44CB9" w:rsidRPr="001507C9">
        <w:rPr>
          <w:sz w:val="22"/>
          <w:szCs w:val="22"/>
        </w:rPr>
        <w:t>Заказчику</w:t>
      </w:r>
      <w:r w:rsidRPr="001507C9">
        <w:rPr>
          <w:sz w:val="22"/>
          <w:szCs w:val="22"/>
        </w:rPr>
        <w:t xml:space="preserve"> и в центр </w:t>
      </w:r>
      <w:proofErr w:type="spellStart"/>
      <w:r w:rsidRPr="001507C9">
        <w:rPr>
          <w:sz w:val="22"/>
          <w:szCs w:val="22"/>
        </w:rPr>
        <w:t>профпатологии</w:t>
      </w:r>
      <w:proofErr w:type="spellEnd"/>
      <w:r w:rsidRPr="001507C9">
        <w:rPr>
          <w:sz w:val="22"/>
          <w:szCs w:val="22"/>
        </w:rPr>
        <w:t xml:space="preserve"> субъекта РФ,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FF1748" w:rsidRPr="001507C9" w:rsidRDefault="00FF1748" w:rsidP="00FF1748">
      <w:pPr>
        <w:contextualSpacing/>
        <w:jc w:val="center"/>
        <w:rPr>
          <w:b/>
          <w:sz w:val="22"/>
          <w:szCs w:val="22"/>
        </w:rPr>
      </w:pPr>
    </w:p>
    <w:p w:rsidR="002570F6" w:rsidRPr="001507C9" w:rsidRDefault="002570F6" w:rsidP="00E16A90">
      <w:pPr>
        <w:pStyle w:val="20"/>
        <w:numPr>
          <w:ilvl w:val="0"/>
          <w:numId w:val="40"/>
        </w:numPr>
        <w:contextualSpacing/>
        <w:jc w:val="center"/>
        <w:rPr>
          <w:b/>
          <w:sz w:val="22"/>
          <w:szCs w:val="22"/>
        </w:rPr>
      </w:pPr>
      <w:r w:rsidRPr="001507C9">
        <w:rPr>
          <w:b/>
          <w:sz w:val="22"/>
          <w:szCs w:val="22"/>
        </w:rPr>
        <w:t>ПОРЯДОК ОСУЩЕСТВЛЕНИЯ ПРИЕМКИ ОКАЗАННЫХ УСЛУГ</w:t>
      </w:r>
    </w:p>
    <w:p w:rsidR="00E44CB9" w:rsidRPr="001507C9" w:rsidRDefault="002570F6" w:rsidP="00E16A90">
      <w:pPr>
        <w:pStyle w:val="a5"/>
        <w:numPr>
          <w:ilvl w:val="1"/>
          <w:numId w:val="40"/>
        </w:numPr>
        <w:tabs>
          <w:tab w:val="left" w:pos="993"/>
        </w:tabs>
        <w:ind w:left="0" w:firstLine="567"/>
        <w:contextualSpacing/>
        <w:jc w:val="both"/>
        <w:rPr>
          <w:sz w:val="22"/>
          <w:szCs w:val="22"/>
        </w:rPr>
      </w:pPr>
      <w:r w:rsidRPr="001507C9">
        <w:rPr>
          <w:sz w:val="22"/>
          <w:szCs w:val="22"/>
        </w:rPr>
        <w:t>Результат оформляется Исполните</w:t>
      </w:r>
      <w:r w:rsidR="00E44CB9" w:rsidRPr="001507C9">
        <w:rPr>
          <w:sz w:val="22"/>
          <w:szCs w:val="22"/>
        </w:rPr>
        <w:t>лем актом об оказанных услугах.</w:t>
      </w:r>
    </w:p>
    <w:p w:rsidR="00FF1748" w:rsidRPr="001507C9" w:rsidRDefault="002570F6" w:rsidP="00E16A90">
      <w:pPr>
        <w:pStyle w:val="a5"/>
        <w:numPr>
          <w:ilvl w:val="1"/>
          <w:numId w:val="40"/>
        </w:numPr>
        <w:tabs>
          <w:tab w:val="left" w:pos="993"/>
        </w:tabs>
        <w:ind w:left="0" w:firstLine="567"/>
        <w:contextualSpacing/>
        <w:jc w:val="both"/>
        <w:rPr>
          <w:sz w:val="22"/>
          <w:szCs w:val="22"/>
        </w:rPr>
      </w:pPr>
      <w:r w:rsidRPr="001507C9">
        <w:rPr>
          <w:sz w:val="22"/>
          <w:szCs w:val="22"/>
        </w:rPr>
        <w:t>Приемка результата</w:t>
      </w:r>
      <w:r w:rsidR="00E44CB9" w:rsidRPr="001507C9">
        <w:rPr>
          <w:sz w:val="22"/>
          <w:szCs w:val="22"/>
        </w:rPr>
        <w:t xml:space="preserve"> оказанных</w:t>
      </w:r>
      <w:r w:rsidRPr="001507C9">
        <w:rPr>
          <w:sz w:val="22"/>
          <w:szCs w:val="22"/>
        </w:rPr>
        <w:t xml:space="preserve"> Услуг производиться в течение 10 (десяти) рабочих дней со дня, следующего за днем получения Заказчиком письменного извещения Исполнителя о готовности к сдаче результата оказанных Услуг.</w:t>
      </w:r>
    </w:p>
    <w:p w:rsidR="00FF1748" w:rsidRPr="001507C9" w:rsidRDefault="002570F6" w:rsidP="00E16A90">
      <w:pPr>
        <w:pStyle w:val="a5"/>
        <w:numPr>
          <w:ilvl w:val="1"/>
          <w:numId w:val="40"/>
        </w:numPr>
        <w:tabs>
          <w:tab w:val="left" w:pos="993"/>
        </w:tabs>
        <w:ind w:left="0" w:firstLine="567"/>
        <w:contextualSpacing/>
        <w:jc w:val="both"/>
        <w:rPr>
          <w:sz w:val="22"/>
          <w:szCs w:val="22"/>
        </w:rPr>
      </w:pPr>
      <w:r w:rsidRPr="001507C9">
        <w:rPr>
          <w:sz w:val="22"/>
          <w:szCs w:val="22"/>
        </w:rPr>
        <w:t>В случае выявления несоответствия результатов оказанных Услуг условиям настоящего Договора Заказчик незамедлительно уведомляет об этом Исполнителя, составляет акт устранения недостатков с указанием сроков их исправления и направляет его Исполнителю, который устраняет выявленные недостатки за свой счет.</w:t>
      </w:r>
    </w:p>
    <w:p w:rsidR="002570F6" w:rsidRPr="001507C9" w:rsidRDefault="002570F6" w:rsidP="00E16A90">
      <w:pPr>
        <w:pStyle w:val="a5"/>
        <w:numPr>
          <w:ilvl w:val="1"/>
          <w:numId w:val="40"/>
        </w:numPr>
        <w:tabs>
          <w:tab w:val="left" w:pos="993"/>
        </w:tabs>
        <w:ind w:left="0" w:firstLine="567"/>
        <w:contextualSpacing/>
        <w:jc w:val="both"/>
        <w:rPr>
          <w:sz w:val="22"/>
          <w:szCs w:val="22"/>
        </w:rPr>
      </w:pPr>
      <w:r w:rsidRPr="001507C9">
        <w:rPr>
          <w:sz w:val="22"/>
          <w:szCs w:val="22"/>
        </w:rPr>
        <w:t>Услуги считаются оказанными после подписания Сторонами акта об оказанных услугах.</w:t>
      </w:r>
    </w:p>
    <w:p w:rsidR="002570F6" w:rsidRPr="001507C9" w:rsidRDefault="002570F6" w:rsidP="00FF1748">
      <w:pPr>
        <w:autoSpaceDE w:val="0"/>
        <w:autoSpaceDN w:val="0"/>
        <w:adjustRightInd w:val="0"/>
        <w:contextualSpacing/>
        <w:jc w:val="both"/>
        <w:rPr>
          <w:sz w:val="22"/>
          <w:szCs w:val="22"/>
        </w:rPr>
      </w:pPr>
    </w:p>
    <w:p w:rsidR="002570F6" w:rsidRPr="001507C9" w:rsidRDefault="002570F6" w:rsidP="00E16A90">
      <w:pPr>
        <w:pStyle w:val="20"/>
        <w:numPr>
          <w:ilvl w:val="0"/>
          <w:numId w:val="40"/>
        </w:numPr>
        <w:contextualSpacing/>
        <w:jc w:val="center"/>
        <w:rPr>
          <w:b/>
          <w:sz w:val="22"/>
          <w:szCs w:val="22"/>
        </w:rPr>
      </w:pPr>
      <w:r w:rsidRPr="001507C9">
        <w:rPr>
          <w:b/>
          <w:sz w:val="22"/>
          <w:szCs w:val="22"/>
        </w:rPr>
        <w:t>ОТВЕТСТВЕННОСТЬ СТОРОН</w:t>
      </w:r>
    </w:p>
    <w:p w:rsidR="00FF1748" w:rsidRPr="001507C9" w:rsidRDefault="00FF1748" w:rsidP="00E16A90">
      <w:pPr>
        <w:pStyle w:val="ConsPlusNormal"/>
        <w:numPr>
          <w:ilvl w:val="1"/>
          <w:numId w:val="40"/>
        </w:numPr>
        <w:tabs>
          <w:tab w:val="left" w:pos="993"/>
        </w:tabs>
        <w:suppressAutoHyphens/>
        <w:autoSpaceDN/>
        <w:adjustRightInd/>
        <w:ind w:left="0" w:firstLine="567"/>
        <w:contextualSpacing/>
        <w:jc w:val="both"/>
        <w:rPr>
          <w:rFonts w:ascii="Times New Roman" w:hAnsi="Times New Roman" w:cs="Times New Roman"/>
          <w:sz w:val="22"/>
          <w:szCs w:val="22"/>
        </w:rPr>
      </w:pPr>
      <w:proofErr w:type="gramStart"/>
      <w:r w:rsidRPr="001507C9">
        <w:rPr>
          <w:rFonts w:ascii="Times New Roman" w:hAnsi="Times New Roman" w:cs="Times New Roman"/>
          <w:sz w:val="22"/>
          <w:szCs w:val="22"/>
        </w:rPr>
        <w:t>За нарушение сроков оказания услуг Исполнителем, Заказчик вправе начислить штрафную неустойку в размере ставки рефинансирования Центрального банка Российской Федерации, которая с 1 января 2016 года приравнена к ключевой ставке, действующей на день уплаты неустойки за каждый день просрочки, начиная со дня, следующего после дня истечения установленного настоящим Договором срока исполнения обязательства.</w:t>
      </w:r>
      <w:proofErr w:type="gramEnd"/>
      <w:r w:rsidRPr="001507C9">
        <w:rPr>
          <w:rFonts w:ascii="Times New Roman" w:hAnsi="Times New Roman" w:cs="Times New Roman"/>
          <w:sz w:val="22"/>
          <w:szCs w:val="22"/>
        </w:rPr>
        <w:t xml:space="preserve"> Неустойка носит штрафной характер.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w:t>
      </w:r>
    </w:p>
    <w:p w:rsidR="00FF1748" w:rsidRPr="001507C9" w:rsidRDefault="00FF1748" w:rsidP="00E16A90">
      <w:pPr>
        <w:numPr>
          <w:ilvl w:val="1"/>
          <w:numId w:val="40"/>
        </w:numPr>
        <w:tabs>
          <w:tab w:val="left" w:pos="993"/>
        </w:tabs>
        <w:suppressAutoHyphens/>
        <w:ind w:left="0" w:firstLine="567"/>
        <w:contextualSpacing/>
        <w:jc w:val="both"/>
        <w:rPr>
          <w:sz w:val="22"/>
          <w:szCs w:val="22"/>
        </w:rPr>
      </w:pPr>
      <w:r w:rsidRPr="001507C9">
        <w:rPr>
          <w:sz w:val="22"/>
          <w:szCs w:val="22"/>
        </w:rPr>
        <w:t>В случае если услуги выполнены не качественно, Исполнитель уплачивает Заказчику штрафную неустойку в размере ставки рефинансирования Центрального банка Российской Федерации, которая с 1 января 2016 года приравнена к ключевой ставке, действующей на день уплаты неустойки от стоимости договора, выполняет повторно услугу за свой счет.</w:t>
      </w:r>
    </w:p>
    <w:p w:rsidR="00FF1748" w:rsidRPr="001507C9" w:rsidRDefault="00FF1748" w:rsidP="00E16A90">
      <w:pPr>
        <w:numPr>
          <w:ilvl w:val="1"/>
          <w:numId w:val="40"/>
        </w:numPr>
        <w:tabs>
          <w:tab w:val="left" w:pos="993"/>
        </w:tabs>
        <w:suppressAutoHyphens/>
        <w:ind w:left="0" w:firstLine="567"/>
        <w:contextualSpacing/>
        <w:jc w:val="both"/>
        <w:rPr>
          <w:sz w:val="22"/>
          <w:szCs w:val="22"/>
        </w:rPr>
      </w:pPr>
      <w:r w:rsidRPr="001507C9">
        <w:rPr>
          <w:sz w:val="22"/>
          <w:szCs w:val="22"/>
        </w:rPr>
        <w:t>За нарушение сроков оплаты Заказчиком, возможно начисление штрафной неустойки в размере ставки рефинансирования Центрального банка Российской Федерации, которая с 1 января 2016 года приравнена к ключевой ставке, действующей на день уплаты неустойки за каждый день просрочки, начиная со дня, следующего после дня истечения установленного настоящим договором срока исполнения обязательства. Неустойка носит штрафной характер.</w:t>
      </w:r>
    </w:p>
    <w:p w:rsidR="00FF1748" w:rsidRPr="001507C9" w:rsidRDefault="00FF1748" w:rsidP="00E16A90">
      <w:pPr>
        <w:numPr>
          <w:ilvl w:val="1"/>
          <w:numId w:val="40"/>
        </w:numPr>
        <w:tabs>
          <w:tab w:val="left" w:pos="993"/>
        </w:tabs>
        <w:suppressAutoHyphens/>
        <w:ind w:left="0" w:firstLine="567"/>
        <w:contextualSpacing/>
        <w:jc w:val="both"/>
        <w:rPr>
          <w:sz w:val="22"/>
          <w:szCs w:val="22"/>
        </w:rPr>
      </w:pPr>
      <w:r w:rsidRPr="001507C9">
        <w:rPr>
          <w:sz w:val="22"/>
          <w:szCs w:val="22"/>
        </w:rPr>
        <w:lastRenderedPageBreak/>
        <w:t>Заказчик освобождается от уплаты неустойки, если докажет, что просрочка исполнения указанного обязательства произошла вследствие непреодолимой силы.</w:t>
      </w:r>
    </w:p>
    <w:p w:rsidR="00FF1748" w:rsidRPr="001507C9" w:rsidRDefault="00FF1748" w:rsidP="00E16A90">
      <w:pPr>
        <w:numPr>
          <w:ilvl w:val="1"/>
          <w:numId w:val="40"/>
        </w:numPr>
        <w:tabs>
          <w:tab w:val="left" w:pos="993"/>
        </w:tabs>
        <w:suppressAutoHyphens/>
        <w:ind w:left="0" w:firstLine="567"/>
        <w:contextualSpacing/>
        <w:jc w:val="both"/>
        <w:rPr>
          <w:sz w:val="22"/>
          <w:szCs w:val="22"/>
        </w:rPr>
      </w:pPr>
      <w:r w:rsidRPr="001507C9">
        <w:rPr>
          <w:sz w:val="22"/>
          <w:szCs w:val="22"/>
        </w:rPr>
        <w:t xml:space="preserve">В случае нарушения одной из сторон сроков документооборота (рассмотрения документов), предусмотренных настоящим </w:t>
      </w:r>
      <w:r w:rsidR="00467AC1">
        <w:rPr>
          <w:sz w:val="22"/>
          <w:szCs w:val="22"/>
        </w:rPr>
        <w:t>договором</w:t>
      </w:r>
      <w:r w:rsidRPr="001507C9">
        <w:rPr>
          <w:sz w:val="22"/>
          <w:szCs w:val="22"/>
        </w:rPr>
        <w:t>, другая сторона вправе без дополнительного уведомления отодвинуть срок исполнения своего обязательства на количество дней задержки ответа (срока согласования).</w:t>
      </w:r>
    </w:p>
    <w:p w:rsidR="00FF1748" w:rsidRPr="001507C9" w:rsidRDefault="00FF1748" w:rsidP="00FF1748">
      <w:pPr>
        <w:tabs>
          <w:tab w:val="left" w:pos="993"/>
        </w:tabs>
        <w:suppressAutoHyphens/>
        <w:ind w:left="567"/>
        <w:contextualSpacing/>
        <w:jc w:val="both"/>
        <w:rPr>
          <w:sz w:val="22"/>
          <w:szCs w:val="22"/>
        </w:rPr>
      </w:pPr>
    </w:p>
    <w:p w:rsidR="00FF1748" w:rsidRPr="001507C9" w:rsidRDefault="00FF1748" w:rsidP="00E16A90">
      <w:pPr>
        <w:numPr>
          <w:ilvl w:val="0"/>
          <w:numId w:val="40"/>
        </w:numPr>
        <w:tabs>
          <w:tab w:val="left" w:pos="284"/>
        </w:tabs>
        <w:suppressAutoHyphens/>
        <w:ind w:left="0" w:firstLine="0"/>
        <w:contextualSpacing/>
        <w:jc w:val="center"/>
        <w:rPr>
          <w:b/>
          <w:bCs/>
          <w:iCs/>
          <w:sz w:val="22"/>
          <w:szCs w:val="22"/>
        </w:rPr>
      </w:pPr>
      <w:r w:rsidRPr="001507C9">
        <w:rPr>
          <w:b/>
          <w:bCs/>
          <w:iCs/>
          <w:sz w:val="22"/>
          <w:szCs w:val="22"/>
        </w:rPr>
        <w:t>ФОРС-МАЖОР</w:t>
      </w:r>
    </w:p>
    <w:p w:rsidR="00FF1748" w:rsidRPr="001507C9" w:rsidRDefault="00FF1748" w:rsidP="00E16A90">
      <w:pPr>
        <w:pStyle w:val="a3"/>
        <w:widowControl w:val="0"/>
        <w:numPr>
          <w:ilvl w:val="1"/>
          <w:numId w:val="40"/>
        </w:numPr>
        <w:tabs>
          <w:tab w:val="left" w:pos="993"/>
        </w:tabs>
        <w:suppressAutoHyphens/>
        <w:snapToGrid w:val="0"/>
        <w:spacing w:after="0"/>
        <w:ind w:left="0" w:firstLine="567"/>
        <w:contextualSpacing/>
        <w:jc w:val="both"/>
        <w:rPr>
          <w:sz w:val="22"/>
          <w:szCs w:val="22"/>
        </w:rPr>
      </w:pPr>
      <w:r w:rsidRPr="001507C9">
        <w:rPr>
          <w:sz w:val="22"/>
          <w:szCs w:val="22"/>
        </w:rPr>
        <w:t>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FF1748" w:rsidRPr="001507C9" w:rsidRDefault="00FF1748" w:rsidP="00E16A90">
      <w:pPr>
        <w:pStyle w:val="a3"/>
        <w:widowControl w:val="0"/>
        <w:numPr>
          <w:ilvl w:val="1"/>
          <w:numId w:val="40"/>
        </w:numPr>
        <w:tabs>
          <w:tab w:val="left" w:pos="993"/>
        </w:tabs>
        <w:suppressAutoHyphens/>
        <w:snapToGrid w:val="0"/>
        <w:spacing w:after="0"/>
        <w:ind w:left="0" w:firstLine="567"/>
        <w:contextualSpacing/>
        <w:jc w:val="both"/>
        <w:rPr>
          <w:sz w:val="22"/>
          <w:szCs w:val="22"/>
        </w:rPr>
      </w:pPr>
      <w:r w:rsidRPr="001507C9">
        <w:rPr>
          <w:sz w:val="22"/>
          <w:szCs w:val="22"/>
        </w:rPr>
        <w:t>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FF1748" w:rsidRPr="001507C9" w:rsidRDefault="00FF1748" w:rsidP="00E16A90">
      <w:pPr>
        <w:pStyle w:val="a3"/>
        <w:widowControl w:val="0"/>
        <w:numPr>
          <w:ilvl w:val="1"/>
          <w:numId w:val="40"/>
        </w:numPr>
        <w:tabs>
          <w:tab w:val="left" w:pos="993"/>
        </w:tabs>
        <w:suppressAutoHyphens/>
        <w:snapToGrid w:val="0"/>
        <w:spacing w:after="0"/>
        <w:ind w:left="0" w:firstLine="567"/>
        <w:contextualSpacing/>
        <w:jc w:val="both"/>
        <w:rPr>
          <w:sz w:val="22"/>
          <w:szCs w:val="22"/>
        </w:rPr>
      </w:pPr>
      <w:r w:rsidRPr="001507C9">
        <w:rPr>
          <w:sz w:val="22"/>
          <w:szCs w:val="22"/>
        </w:rPr>
        <w:t xml:space="preserve">Не извещение либо несвоевременное извещение другой стороны согласно п. </w:t>
      </w:r>
      <w:r w:rsidR="00467AC1">
        <w:rPr>
          <w:sz w:val="22"/>
          <w:szCs w:val="22"/>
        </w:rPr>
        <w:t>7.2</w:t>
      </w:r>
      <w:r w:rsidRPr="001507C9">
        <w:rPr>
          <w:sz w:val="22"/>
          <w:szCs w:val="22"/>
        </w:rPr>
        <w:t>. влечет за собой утрату права ссылаться на эти обстоятельства.</w:t>
      </w:r>
    </w:p>
    <w:p w:rsidR="00FF1748" w:rsidRPr="001507C9" w:rsidRDefault="00FF1748" w:rsidP="00FF1748">
      <w:pPr>
        <w:pStyle w:val="20"/>
        <w:tabs>
          <w:tab w:val="left" w:pos="993"/>
        </w:tabs>
        <w:ind w:left="0" w:firstLine="567"/>
        <w:contextualSpacing/>
        <w:jc w:val="center"/>
        <w:rPr>
          <w:b/>
          <w:sz w:val="22"/>
          <w:szCs w:val="22"/>
        </w:rPr>
      </w:pPr>
    </w:p>
    <w:p w:rsidR="00FF1748" w:rsidRPr="001507C9" w:rsidRDefault="00FF1748" w:rsidP="00E16A90">
      <w:pPr>
        <w:numPr>
          <w:ilvl w:val="0"/>
          <w:numId w:val="40"/>
        </w:numPr>
        <w:tabs>
          <w:tab w:val="left" w:pos="284"/>
        </w:tabs>
        <w:suppressAutoHyphens/>
        <w:contextualSpacing/>
        <w:jc w:val="center"/>
        <w:rPr>
          <w:b/>
          <w:bCs/>
          <w:iCs/>
          <w:sz w:val="22"/>
          <w:szCs w:val="22"/>
        </w:rPr>
      </w:pPr>
      <w:r w:rsidRPr="001507C9">
        <w:rPr>
          <w:b/>
          <w:bCs/>
          <w:iCs/>
          <w:sz w:val="22"/>
          <w:szCs w:val="22"/>
        </w:rPr>
        <w:t>ПОРЯДОК УРЕГУЛИРОВАНИЯ СПОРОВ</w:t>
      </w:r>
    </w:p>
    <w:p w:rsidR="00FF1748" w:rsidRPr="001507C9" w:rsidRDefault="00FF1748" w:rsidP="00E16A90">
      <w:pPr>
        <w:pStyle w:val="a3"/>
        <w:widowControl w:val="0"/>
        <w:numPr>
          <w:ilvl w:val="1"/>
          <w:numId w:val="40"/>
        </w:numPr>
        <w:tabs>
          <w:tab w:val="left" w:pos="993"/>
        </w:tabs>
        <w:suppressAutoHyphens/>
        <w:snapToGrid w:val="0"/>
        <w:spacing w:after="0"/>
        <w:ind w:left="0" w:firstLine="567"/>
        <w:contextualSpacing/>
        <w:jc w:val="both"/>
        <w:rPr>
          <w:sz w:val="22"/>
          <w:szCs w:val="22"/>
        </w:rPr>
      </w:pPr>
      <w:r w:rsidRPr="001507C9">
        <w:rPr>
          <w:sz w:val="22"/>
          <w:szCs w:val="22"/>
        </w:rPr>
        <w:t>Все споры, возникающие из настоящего Договора, разрешаются сторонами путем переговоров.</w:t>
      </w:r>
    </w:p>
    <w:p w:rsidR="00FF1748" w:rsidRPr="001507C9" w:rsidRDefault="00FF1748" w:rsidP="00E16A90">
      <w:pPr>
        <w:pStyle w:val="a3"/>
        <w:widowControl w:val="0"/>
        <w:numPr>
          <w:ilvl w:val="1"/>
          <w:numId w:val="40"/>
        </w:numPr>
        <w:tabs>
          <w:tab w:val="left" w:pos="993"/>
        </w:tabs>
        <w:suppressAutoHyphens/>
        <w:snapToGrid w:val="0"/>
        <w:spacing w:after="0"/>
        <w:ind w:left="0" w:firstLine="567"/>
        <w:contextualSpacing/>
        <w:jc w:val="both"/>
        <w:rPr>
          <w:sz w:val="22"/>
          <w:szCs w:val="22"/>
        </w:rPr>
      </w:pPr>
      <w:r w:rsidRPr="001507C9">
        <w:rPr>
          <w:sz w:val="22"/>
          <w:szCs w:val="22"/>
        </w:rPr>
        <w:t xml:space="preserve">В случае </w:t>
      </w:r>
      <w:proofErr w:type="gramStart"/>
      <w:r w:rsidRPr="001507C9">
        <w:rPr>
          <w:sz w:val="22"/>
          <w:szCs w:val="22"/>
        </w:rPr>
        <w:t>не достижения</w:t>
      </w:r>
      <w:proofErr w:type="gramEnd"/>
      <w:r w:rsidRPr="001507C9">
        <w:rPr>
          <w:sz w:val="22"/>
          <w:szCs w:val="22"/>
        </w:rPr>
        <w:t xml:space="preserve"> согласия, споры передаются сторонами на рассмотрение Арбитражного суда Томской области.</w:t>
      </w:r>
    </w:p>
    <w:p w:rsidR="00FF1748" w:rsidRPr="001507C9" w:rsidRDefault="00FF1748" w:rsidP="00FF1748">
      <w:pPr>
        <w:pStyle w:val="a3"/>
        <w:widowControl w:val="0"/>
        <w:tabs>
          <w:tab w:val="left" w:pos="993"/>
        </w:tabs>
        <w:suppressAutoHyphens/>
        <w:snapToGrid w:val="0"/>
        <w:spacing w:after="0"/>
        <w:contextualSpacing/>
        <w:jc w:val="both"/>
        <w:rPr>
          <w:sz w:val="22"/>
          <w:szCs w:val="22"/>
        </w:rPr>
      </w:pPr>
    </w:p>
    <w:p w:rsidR="00FF1748" w:rsidRPr="001507C9" w:rsidRDefault="00FF1748" w:rsidP="00E16A90">
      <w:pPr>
        <w:pStyle w:val="a3"/>
        <w:widowControl w:val="0"/>
        <w:numPr>
          <w:ilvl w:val="0"/>
          <w:numId w:val="40"/>
        </w:numPr>
        <w:tabs>
          <w:tab w:val="left" w:pos="993"/>
        </w:tabs>
        <w:suppressAutoHyphens/>
        <w:snapToGrid w:val="0"/>
        <w:spacing w:after="0"/>
        <w:contextualSpacing/>
        <w:jc w:val="center"/>
        <w:rPr>
          <w:b/>
          <w:sz w:val="22"/>
          <w:szCs w:val="22"/>
        </w:rPr>
      </w:pPr>
      <w:r w:rsidRPr="001507C9">
        <w:rPr>
          <w:b/>
          <w:sz w:val="22"/>
          <w:szCs w:val="22"/>
        </w:rPr>
        <w:t>РАСТОРЖЕНИЕ ДОГОВОРА</w:t>
      </w:r>
    </w:p>
    <w:p w:rsidR="00FF1748" w:rsidRPr="001507C9" w:rsidRDefault="00FF1748" w:rsidP="00E16A90">
      <w:pPr>
        <w:numPr>
          <w:ilvl w:val="1"/>
          <w:numId w:val="40"/>
        </w:numPr>
        <w:tabs>
          <w:tab w:val="left" w:pos="993"/>
        </w:tabs>
        <w:suppressAutoHyphens/>
        <w:ind w:left="0" w:firstLine="567"/>
        <w:contextualSpacing/>
        <w:jc w:val="both"/>
        <w:rPr>
          <w:sz w:val="22"/>
          <w:szCs w:val="22"/>
        </w:rPr>
      </w:pPr>
      <w:r w:rsidRPr="001507C9">
        <w:rPr>
          <w:sz w:val="22"/>
          <w:szCs w:val="22"/>
        </w:rPr>
        <w:t>Расторжение настоящего Договора допускается исключительно по соглашению сторон или решению суда по основаниям, предусмотренным гражданским законодательством РФ.</w:t>
      </w:r>
    </w:p>
    <w:p w:rsidR="00FF1748" w:rsidRPr="001507C9" w:rsidRDefault="00FF1748" w:rsidP="00FF1748">
      <w:pPr>
        <w:pStyle w:val="a3"/>
        <w:widowControl w:val="0"/>
        <w:tabs>
          <w:tab w:val="left" w:pos="993"/>
        </w:tabs>
        <w:suppressAutoHyphens/>
        <w:snapToGrid w:val="0"/>
        <w:spacing w:after="0"/>
        <w:ind w:left="360"/>
        <w:contextualSpacing/>
        <w:rPr>
          <w:sz w:val="22"/>
          <w:szCs w:val="22"/>
        </w:rPr>
      </w:pPr>
    </w:p>
    <w:p w:rsidR="002570F6" w:rsidRPr="001507C9" w:rsidRDefault="00FF1748" w:rsidP="00E16A90">
      <w:pPr>
        <w:pStyle w:val="20"/>
        <w:numPr>
          <w:ilvl w:val="0"/>
          <w:numId w:val="40"/>
        </w:numPr>
        <w:contextualSpacing/>
        <w:jc w:val="center"/>
        <w:rPr>
          <w:b/>
          <w:sz w:val="22"/>
          <w:szCs w:val="22"/>
        </w:rPr>
      </w:pPr>
      <w:r w:rsidRPr="001507C9">
        <w:rPr>
          <w:b/>
          <w:sz w:val="22"/>
          <w:szCs w:val="22"/>
        </w:rPr>
        <w:t>ЗАКЛЮЧИТЕЛЬНЫЕ ПОЛОЖЕНИЯ</w:t>
      </w:r>
    </w:p>
    <w:p w:rsidR="00FF1748" w:rsidRPr="001507C9" w:rsidRDefault="00FF1748" w:rsidP="00E16A90">
      <w:pPr>
        <w:pStyle w:val="af5"/>
        <w:numPr>
          <w:ilvl w:val="1"/>
          <w:numId w:val="40"/>
        </w:numPr>
        <w:tabs>
          <w:tab w:val="left" w:pos="993"/>
        </w:tabs>
        <w:suppressAutoHyphens/>
        <w:autoSpaceDE w:val="0"/>
        <w:autoSpaceDN w:val="0"/>
        <w:ind w:left="0" w:firstLine="567"/>
        <w:jc w:val="both"/>
        <w:rPr>
          <w:sz w:val="22"/>
          <w:szCs w:val="22"/>
        </w:rPr>
      </w:pPr>
      <w:r w:rsidRPr="001507C9">
        <w:rPr>
          <w:sz w:val="22"/>
          <w:szCs w:val="22"/>
        </w:rPr>
        <w:t>Настоящий договор вступает в законную силу с «01» декабря 2017г. и действует до «15» декабря 2018г.</w:t>
      </w:r>
    </w:p>
    <w:p w:rsidR="00FF1748" w:rsidRPr="001507C9" w:rsidRDefault="00FF1748" w:rsidP="00E16A90">
      <w:pPr>
        <w:pStyle w:val="20"/>
        <w:numPr>
          <w:ilvl w:val="1"/>
          <w:numId w:val="40"/>
        </w:numPr>
        <w:tabs>
          <w:tab w:val="left" w:pos="993"/>
        </w:tabs>
        <w:ind w:left="0" w:firstLine="567"/>
        <w:contextualSpacing/>
        <w:jc w:val="both"/>
        <w:rPr>
          <w:sz w:val="22"/>
          <w:szCs w:val="22"/>
        </w:rPr>
      </w:pPr>
      <w:r w:rsidRPr="001507C9">
        <w:rPr>
          <w:sz w:val="22"/>
          <w:szCs w:val="22"/>
        </w:rPr>
        <w:t>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w:t>
      </w:r>
    </w:p>
    <w:p w:rsidR="00FF1748" w:rsidRPr="001507C9" w:rsidRDefault="00FF1748" w:rsidP="00E16A90">
      <w:pPr>
        <w:pStyle w:val="20"/>
        <w:numPr>
          <w:ilvl w:val="1"/>
          <w:numId w:val="40"/>
        </w:numPr>
        <w:tabs>
          <w:tab w:val="left" w:pos="993"/>
        </w:tabs>
        <w:ind w:left="0" w:firstLine="567"/>
        <w:contextualSpacing/>
        <w:jc w:val="both"/>
        <w:rPr>
          <w:sz w:val="22"/>
          <w:szCs w:val="22"/>
        </w:rPr>
      </w:pPr>
      <w:r w:rsidRPr="001507C9">
        <w:rPr>
          <w:sz w:val="22"/>
          <w:szCs w:val="22"/>
        </w:rPr>
        <w:t>Срок ответа на входящий документ в рамках настоящего Договора не может превышать 3 (трех) дней.</w:t>
      </w:r>
    </w:p>
    <w:p w:rsidR="00FF1748" w:rsidRPr="001507C9" w:rsidRDefault="001507C9" w:rsidP="00E16A90">
      <w:pPr>
        <w:pStyle w:val="20"/>
        <w:numPr>
          <w:ilvl w:val="1"/>
          <w:numId w:val="40"/>
        </w:numPr>
        <w:tabs>
          <w:tab w:val="left" w:pos="993"/>
        </w:tabs>
        <w:ind w:left="0" w:firstLine="567"/>
        <w:contextualSpacing/>
        <w:jc w:val="both"/>
        <w:rPr>
          <w:sz w:val="22"/>
          <w:szCs w:val="22"/>
        </w:rPr>
      </w:pPr>
      <w:r w:rsidRPr="001507C9">
        <w:rPr>
          <w:sz w:val="22"/>
          <w:szCs w:val="22"/>
        </w:rPr>
        <w:t>В случаях, не предусмотренных настоящим Договором, стороны руководствуются действующим гражданским законодательством.</w:t>
      </w:r>
    </w:p>
    <w:p w:rsidR="001507C9" w:rsidRPr="001507C9" w:rsidRDefault="001507C9" w:rsidP="00E16A90">
      <w:pPr>
        <w:pStyle w:val="20"/>
        <w:numPr>
          <w:ilvl w:val="1"/>
          <w:numId w:val="40"/>
        </w:numPr>
        <w:tabs>
          <w:tab w:val="left" w:pos="993"/>
        </w:tabs>
        <w:ind w:left="0" w:firstLine="567"/>
        <w:contextualSpacing/>
        <w:jc w:val="both"/>
        <w:rPr>
          <w:sz w:val="22"/>
          <w:szCs w:val="22"/>
        </w:rPr>
      </w:pPr>
      <w:r w:rsidRPr="001507C9">
        <w:rPr>
          <w:sz w:val="22"/>
          <w:szCs w:val="22"/>
        </w:rPr>
        <w:t>Настоящий Договор составлен в двух экземплярах, имеющих одинаковую юридическую силу, по одному для каждой из сторон.</w:t>
      </w:r>
    </w:p>
    <w:p w:rsidR="00EF6C13" w:rsidRPr="001507C9" w:rsidRDefault="00EF6C13" w:rsidP="00FF1748">
      <w:pPr>
        <w:pStyle w:val="20"/>
        <w:ind w:left="0" w:firstLine="0"/>
        <w:contextualSpacing/>
        <w:jc w:val="both"/>
        <w:rPr>
          <w:sz w:val="22"/>
          <w:szCs w:val="22"/>
        </w:rPr>
      </w:pPr>
    </w:p>
    <w:p w:rsidR="002570F6" w:rsidRPr="001507C9" w:rsidRDefault="001507C9" w:rsidP="00E16A90">
      <w:pPr>
        <w:pStyle w:val="32"/>
        <w:numPr>
          <w:ilvl w:val="0"/>
          <w:numId w:val="40"/>
        </w:numPr>
        <w:spacing w:after="0"/>
        <w:contextualSpacing/>
        <w:jc w:val="center"/>
        <w:rPr>
          <w:b/>
          <w:sz w:val="22"/>
          <w:szCs w:val="22"/>
        </w:rPr>
      </w:pPr>
      <w:r w:rsidRPr="001507C9">
        <w:rPr>
          <w:b/>
          <w:sz w:val="22"/>
          <w:szCs w:val="22"/>
        </w:rPr>
        <w:t>АДРЕСА И БАНКОВСКИЕ РЕКВИЗИТЫ СТОРОН:</w:t>
      </w:r>
    </w:p>
    <w:tbl>
      <w:tblPr>
        <w:tblW w:w="0" w:type="auto"/>
        <w:tblLook w:val="00A0" w:firstRow="1" w:lastRow="0" w:firstColumn="1" w:lastColumn="0" w:noHBand="0" w:noVBand="0"/>
      </w:tblPr>
      <w:tblGrid>
        <w:gridCol w:w="5268"/>
        <w:gridCol w:w="5040"/>
      </w:tblGrid>
      <w:tr w:rsidR="002570F6" w:rsidRPr="001507C9" w:rsidTr="001507C9">
        <w:tc>
          <w:tcPr>
            <w:tcW w:w="10308" w:type="dxa"/>
            <w:gridSpan w:val="2"/>
          </w:tcPr>
          <w:p w:rsidR="002570F6" w:rsidRPr="001507C9" w:rsidRDefault="002570F6" w:rsidP="00FF1748">
            <w:pPr>
              <w:pStyle w:val="32"/>
              <w:spacing w:after="0"/>
              <w:ind w:left="0"/>
              <w:contextualSpacing/>
              <w:jc w:val="center"/>
              <w:rPr>
                <w:b/>
                <w:sz w:val="22"/>
                <w:szCs w:val="22"/>
              </w:rPr>
            </w:pPr>
          </w:p>
        </w:tc>
      </w:tr>
      <w:tr w:rsidR="002570F6" w:rsidRPr="001507C9" w:rsidTr="001507C9">
        <w:tc>
          <w:tcPr>
            <w:tcW w:w="5268" w:type="dxa"/>
          </w:tcPr>
          <w:p w:rsidR="002570F6" w:rsidRPr="001507C9" w:rsidRDefault="002570F6" w:rsidP="00FF1748">
            <w:pPr>
              <w:contextualSpacing/>
              <w:rPr>
                <w:b/>
                <w:sz w:val="22"/>
                <w:szCs w:val="22"/>
              </w:rPr>
            </w:pPr>
            <w:r w:rsidRPr="001507C9">
              <w:rPr>
                <w:b/>
                <w:sz w:val="22"/>
                <w:szCs w:val="22"/>
              </w:rPr>
              <w:t xml:space="preserve">Заказчик: </w:t>
            </w:r>
          </w:p>
          <w:p w:rsidR="001507C9" w:rsidRPr="001507C9" w:rsidRDefault="001507C9" w:rsidP="00FF1748">
            <w:pPr>
              <w:ind w:right="272"/>
              <w:contextualSpacing/>
              <w:jc w:val="both"/>
              <w:rPr>
                <w:sz w:val="22"/>
                <w:szCs w:val="22"/>
              </w:rPr>
            </w:pPr>
          </w:p>
        </w:tc>
        <w:tc>
          <w:tcPr>
            <w:tcW w:w="5040" w:type="dxa"/>
          </w:tcPr>
          <w:p w:rsidR="002570F6" w:rsidRPr="001507C9" w:rsidRDefault="002570F6" w:rsidP="00FF1748">
            <w:pPr>
              <w:contextualSpacing/>
              <w:rPr>
                <w:b/>
                <w:sz w:val="22"/>
                <w:szCs w:val="22"/>
              </w:rPr>
            </w:pPr>
            <w:r w:rsidRPr="001507C9">
              <w:rPr>
                <w:b/>
                <w:sz w:val="22"/>
                <w:szCs w:val="22"/>
              </w:rPr>
              <w:t xml:space="preserve">Исполнитель: </w:t>
            </w:r>
          </w:p>
          <w:p w:rsidR="002570F6" w:rsidRPr="001507C9" w:rsidRDefault="002570F6" w:rsidP="00FF1748">
            <w:pPr>
              <w:contextualSpacing/>
              <w:jc w:val="both"/>
              <w:rPr>
                <w:b/>
                <w:sz w:val="22"/>
                <w:szCs w:val="22"/>
              </w:rPr>
            </w:pPr>
            <w:r w:rsidRPr="001507C9">
              <w:rPr>
                <w:b/>
                <w:sz w:val="22"/>
                <w:szCs w:val="22"/>
              </w:rPr>
              <w:t>ООО «</w:t>
            </w:r>
            <w:r w:rsidR="001507C9">
              <w:rPr>
                <w:b/>
                <w:sz w:val="22"/>
                <w:szCs w:val="22"/>
              </w:rPr>
              <w:t xml:space="preserve">Медицинский центр </w:t>
            </w:r>
            <w:proofErr w:type="spellStart"/>
            <w:r w:rsidR="001507C9">
              <w:rPr>
                <w:b/>
                <w:sz w:val="22"/>
                <w:szCs w:val="22"/>
              </w:rPr>
              <w:t>Генелли</w:t>
            </w:r>
            <w:proofErr w:type="spellEnd"/>
            <w:r w:rsidRPr="001507C9">
              <w:rPr>
                <w:b/>
                <w:sz w:val="22"/>
                <w:szCs w:val="22"/>
              </w:rPr>
              <w:t>»</w:t>
            </w:r>
          </w:p>
          <w:p w:rsidR="001507C9" w:rsidRDefault="001507C9" w:rsidP="001507C9">
            <w:pPr>
              <w:pStyle w:val="WW-"/>
              <w:ind w:right="9"/>
              <w:contextualSpacing/>
              <w:jc w:val="both"/>
              <w:rPr>
                <w:rFonts w:cs="Times New Roman"/>
                <w:sz w:val="22"/>
                <w:szCs w:val="22"/>
              </w:rPr>
            </w:pPr>
            <w:r>
              <w:rPr>
                <w:rFonts w:cs="Times New Roman"/>
                <w:sz w:val="22"/>
                <w:szCs w:val="22"/>
              </w:rPr>
              <w:t xml:space="preserve">Адрес: 634029, г. Томск, ул. </w:t>
            </w:r>
            <w:proofErr w:type="gramStart"/>
            <w:r>
              <w:rPr>
                <w:rFonts w:cs="Times New Roman"/>
                <w:sz w:val="22"/>
                <w:szCs w:val="22"/>
              </w:rPr>
              <w:t>Алтайская</w:t>
            </w:r>
            <w:proofErr w:type="gramEnd"/>
            <w:r>
              <w:rPr>
                <w:rFonts w:cs="Times New Roman"/>
                <w:sz w:val="22"/>
                <w:szCs w:val="22"/>
              </w:rPr>
              <w:t>, 24</w:t>
            </w:r>
          </w:p>
          <w:p w:rsidR="001507C9" w:rsidRDefault="001507C9" w:rsidP="001507C9">
            <w:pPr>
              <w:pStyle w:val="WW-"/>
              <w:ind w:right="9"/>
              <w:contextualSpacing/>
              <w:jc w:val="both"/>
              <w:rPr>
                <w:rFonts w:cs="Times New Roman"/>
                <w:sz w:val="22"/>
                <w:szCs w:val="22"/>
              </w:rPr>
            </w:pPr>
            <w:r>
              <w:rPr>
                <w:rFonts w:cs="Times New Roman"/>
                <w:sz w:val="22"/>
                <w:szCs w:val="22"/>
              </w:rPr>
              <w:t>ИНН 7017322577</w:t>
            </w:r>
          </w:p>
          <w:p w:rsidR="001507C9" w:rsidRDefault="001507C9" w:rsidP="001507C9">
            <w:pPr>
              <w:pStyle w:val="WW-"/>
              <w:ind w:right="9"/>
              <w:contextualSpacing/>
              <w:jc w:val="both"/>
              <w:rPr>
                <w:rFonts w:cs="Times New Roman"/>
                <w:sz w:val="22"/>
                <w:szCs w:val="22"/>
              </w:rPr>
            </w:pPr>
            <w:r>
              <w:rPr>
                <w:rFonts w:cs="Times New Roman"/>
                <w:sz w:val="22"/>
                <w:szCs w:val="22"/>
              </w:rPr>
              <w:t>КПП701701001</w:t>
            </w:r>
          </w:p>
          <w:p w:rsidR="001507C9" w:rsidRDefault="001507C9" w:rsidP="001507C9">
            <w:pPr>
              <w:pStyle w:val="WW-"/>
              <w:ind w:right="9"/>
              <w:contextualSpacing/>
              <w:jc w:val="both"/>
              <w:rPr>
                <w:rFonts w:cs="Times New Roman"/>
                <w:sz w:val="22"/>
                <w:szCs w:val="22"/>
              </w:rPr>
            </w:pPr>
            <w:r>
              <w:rPr>
                <w:rFonts w:cs="Times New Roman"/>
                <w:sz w:val="22"/>
                <w:szCs w:val="22"/>
              </w:rPr>
              <w:t>ОГРН 1137017001296</w:t>
            </w:r>
          </w:p>
          <w:p w:rsidR="001507C9" w:rsidRDefault="001507C9" w:rsidP="001507C9">
            <w:pPr>
              <w:pStyle w:val="WW-"/>
              <w:ind w:right="9"/>
              <w:contextualSpacing/>
              <w:jc w:val="both"/>
              <w:rPr>
                <w:rFonts w:cs="Times New Roman"/>
                <w:sz w:val="22"/>
                <w:szCs w:val="22"/>
              </w:rPr>
            </w:pPr>
            <w:proofErr w:type="gramStart"/>
            <w:r>
              <w:rPr>
                <w:rFonts w:cs="Times New Roman"/>
                <w:sz w:val="22"/>
                <w:szCs w:val="22"/>
              </w:rPr>
              <w:t>р</w:t>
            </w:r>
            <w:proofErr w:type="gramEnd"/>
            <w:r>
              <w:rPr>
                <w:rFonts w:cs="Times New Roman"/>
                <w:sz w:val="22"/>
                <w:szCs w:val="22"/>
              </w:rPr>
              <w:t>/с 40702810514400008568 Филиал №5440 ВТБ24 (ЗАО) г. Новосибирск</w:t>
            </w:r>
          </w:p>
          <w:p w:rsidR="001507C9" w:rsidRDefault="001507C9" w:rsidP="001507C9">
            <w:pPr>
              <w:pStyle w:val="WW-"/>
              <w:ind w:right="9"/>
              <w:contextualSpacing/>
              <w:jc w:val="both"/>
              <w:rPr>
                <w:rFonts w:cs="Times New Roman"/>
                <w:sz w:val="22"/>
                <w:szCs w:val="22"/>
              </w:rPr>
            </w:pPr>
            <w:r>
              <w:rPr>
                <w:rFonts w:cs="Times New Roman"/>
                <w:sz w:val="22"/>
                <w:szCs w:val="22"/>
              </w:rPr>
              <w:t>к/</w:t>
            </w:r>
            <w:proofErr w:type="spellStart"/>
            <w:r>
              <w:rPr>
                <w:rFonts w:cs="Times New Roman"/>
                <w:sz w:val="22"/>
                <w:szCs w:val="22"/>
              </w:rPr>
              <w:t>сч</w:t>
            </w:r>
            <w:proofErr w:type="spellEnd"/>
            <w:r>
              <w:rPr>
                <w:rFonts w:cs="Times New Roman"/>
                <w:sz w:val="22"/>
                <w:szCs w:val="22"/>
              </w:rPr>
              <w:t>. 30101810400000000780</w:t>
            </w:r>
          </w:p>
          <w:p w:rsidR="001507C9" w:rsidRDefault="001507C9" w:rsidP="001507C9">
            <w:pPr>
              <w:pStyle w:val="WW-"/>
              <w:ind w:right="9"/>
              <w:contextualSpacing/>
              <w:jc w:val="both"/>
              <w:rPr>
                <w:rFonts w:cs="Times New Roman"/>
                <w:sz w:val="22"/>
                <w:szCs w:val="22"/>
              </w:rPr>
            </w:pPr>
            <w:r>
              <w:rPr>
                <w:rFonts w:cs="Times New Roman"/>
                <w:sz w:val="22"/>
                <w:szCs w:val="22"/>
              </w:rPr>
              <w:t>БИК 045005780</w:t>
            </w:r>
          </w:p>
          <w:p w:rsidR="001507C9" w:rsidRDefault="001507C9" w:rsidP="001507C9">
            <w:pPr>
              <w:pStyle w:val="WW-"/>
              <w:ind w:right="9"/>
              <w:contextualSpacing/>
              <w:jc w:val="both"/>
              <w:rPr>
                <w:rFonts w:cs="Times New Roman"/>
                <w:sz w:val="22"/>
                <w:szCs w:val="22"/>
              </w:rPr>
            </w:pPr>
          </w:p>
          <w:p w:rsidR="001507C9" w:rsidRPr="00BC5881" w:rsidRDefault="001507C9" w:rsidP="001507C9">
            <w:pPr>
              <w:pStyle w:val="WW-"/>
              <w:ind w:right="9"/>
              <w:contextualSpacing/>
              <w:jc w:val="both"/>
              <w:rPr>
                <w:rFonts w:cs="Times New Roman"/>
                <w:sz w:val="22"/>
                <w:szCs w:val="22"/>
              </w:rPr>
            </w:pPr>
          </w:p>
          <w:p w:rsidR="001507C9" w:rsidRDefault="001507C9" w:rsidP="001507C9">
            <w:pPr>
              <w:pStyle w:val="WW-"/>
              <w:ind w:right="9"/>
              <w:contextualSpacing/>
              <w:jc w:val="center"/>
              <w:rPr>
                <w:rFonts w:cs="Times New Roman"/>
                <w:sz w:val="22"/>
                <w:szCs w:val="22"/>
              </w:rPr>
            </w:pPr>
            <w:r>
              <w:rPr>
                <w:rFonts w:cs="Times New Roman"/>
                <w:sz w:val="22"/>
                <w:szCs w:val="22"/>
              </w:rPr>
              <w:t xml:space="preserve">Директор </w:t>
            </w:r>
            <w:r w:rsidRPr="00BC5881">
              <w:rPr>
                <w:rFonts w:cs="Times New Roman"/>
                <w:sz w:val="22"/>
                <w:szCs w:val="22"/>
              </w:rPr>
              <w:t xml:space="preserve"> ______________ </w:t>
            </w:r>
            <w:r>
              <w:rPr>
                <w:rFonts w:cs="Times New Roman"/>
                <w:sz w:val="22"/>
                <w:szCs w:val="22"/>
              </w:rPr>
              <w:t>О.Г. Гейко</w:t>
            </w:r>
          </w:p>
          <w:p w:rsidR="001507C9" w:rsidRPr="00BC5881" w:rsidRDefault="001507C9" w:rsidP="001507C9">
            <w:pPr>
              <w:pStyle w:val="WW-"/>
              <w:ind w:right="9"/>
              <w:contextualSpacing/>
              <w:jc w:val="center"/>
              <w:rPr>
                <w:rFonts w:cs="Times New Roman"/>
                <w:sz w:val="22"/>
                <w:szCs w:val="22"/>
              </w:rPr>
            </w:pPr>
          </w:p>
          <w:p w:rsidR="002570F6" w:rsidRPr="001507C9" w:rsidRDefault="001507C9" w:rsidP="001507C9">
            <w:pPr>
              <w:contextualSpacing/>
              <w:jc w:val="center"/>
              <w:rPr>
                <w:b/>
                <w:sz w:val="22"/>
                <w:szCs w:val="22"/>
              </w:rPr>
            </w:pPr>
            <w:r w:rsidRPr="00BC5881">
              <w:t>М.П</w:t>
            </w:r>
            <w:r>
              <w:t>.</w:t>
            </w:r>
          </w:p>
        </w:tc>
      </w:tr>
    </w:tbl>
    <w:p w:rsidR="001507C9" w:rsidRDefault="001507C9" w:rsidP="001507C9">
      <w:pPr>
        <w:contextualSpacing/>
      </w:pPr>
    </w:p>
    <w:p w:rsidR="001507C9" w:rsidRPr="0058068A" w:rsidRDefault="001507C9">
      <w:pPr>
        <w:rPr>
          <w:lang w:val="en-US"/>
        </w:rPr>
      </w:pPr>
      <w:bookmarkStart w:id="0" w:name="_GoBack"/>
      <w:bookmarkEnd w:id="0"/>
    </w:p>
    <w:sectPr w:rsidR="001507C9" w:rsidRPr="0058068A" w:rsidSect="008F1ADF">
      <w:pgSz w:w="11906" w:h="16838"/>
      <w:pgMar w:top="567" w:right="566" w:bottom="567"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9B" w:rsidRDefault="00F8439B">
      <w:r>
        <w:separator/>
      </w:r>
    </w:p>
  </w:endnote>
  <w:endnote w:type="continuationSeparator" w:id="0">
    <w:p w:rsidR="00F8439B" w:rsidRDefault="00F8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9B" w:rsidRDefault="00F8439B">
      <w:r>
        <w:separator/>
      </w:r>
    </w:p>
  </w:footnote>
  <w:footnote w:type="continuationSeparator" w:id="0">
    <w:p w:rsidR="00F8439B" w:rsidRDefault="00F84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2">
    <w:nsid w:val="05C32E2D"/>
    <w:multiLevelType w:val="multilevel"/>
    <w:tmpl w:val="F57E8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D1112"/>
    <w:multiLevelType w:val="hybridMultilevel"/>
    <w:tmpl w:val="75ACDC3E"/>
    <w:lvl w:ilvl="0" w:tplc="988E0E7E">
      <w:start w:val="2"/>
      <w:numFmt w:val="bullet"/>
      <w:lvlText w:val="-"/>
      <w:lvlJc w:val="left"/>
      <w:pPr>
        <w:tabs>
          <w:tab w:val="num" w:pos="361"/>
        </w:tabs>
        <w:ind w:left="361" w:hanging="360"/>
      </w:pPr>
      <w:rPr>
        <w:rFonts w:ascii="Times New Roman" w:eastAsia="Times New Roman" w:hAnsi="Times New Roman" w:cs="Times New Roman" w:hint="default"/>
      </w:rPr>
    </w:lvl>
    <w:lvl w:ilvl="1" w:tplc="04190003" w:tentative="1">
      <w:start w:val="1"/>
      <w:numFmt w:val="bullet"/>
      <w:lvlText w:val="o"/>
      <w:lvlJc w:val="left"/>
      <w:pPr>
        <w:tabs>
          <w:tab w:val="num" w:pos="1081"/>
        </w:tabs>
        <w:ind w:left="1081" w:hanging="360"/>
      </w:pPr>
      <w:rPr>
        <w:rFonts w:ascii="Courier New" w:hAnsi="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4">
    <w:nsid w:val="121E4C2F"/>
    <w:multiLevelType w:val="multilevel"/>
    <w:tmpl w:val="56044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54F3DFF"/>
    <w:multiLevelType w:val="multilevel"/>
    <w:tmpl w:val="5B2C1312"/>
    <w:lvl w:ilvl="0">
      <w:start w:val="1"/>
      <w:numFmt w:val="decimal"/>
      <w:lvlText w:val="%1."/>
      <w:lvlJc w:val="left"/>
      <w:pPr>
        <w:ind w:left="1320" w:hanging="1320"/>
      </w:pPr>
      <w:rPr>
        <w:rFonts w:hint="default"/>
      </w:rPr>
    </w:lvl>
    <w:lvl w:ilvl="1">
      <w:start w:val="1"/>
      <w:numFmt w:val="decimal"/>
      <w:lvlText w:val="%1.%2."/>
      <w:lvlJc w:val="left"/>
      <w:pPr>
        <w:ind w:left="2454" w:hanging="1320"/>
      </w:pPr>
      <w:rPr>
        <w:rFonts w:hint="default"/>
      </w:rPr>
    </w:lvl>
    <w:lvl w:ilvl="2">
      <w:start w:val="1"/>
      <w:numFmt w:val="decimal"/>
      <w:lvlText w:val="%1.%2.%3."/>
      <w:lvlJc w:val="left"/>
      <w:pPr>
        <w:ind w:left="3588" w:hanging="1320"/>
      </w:pPr>
      <w:rPr>
        <w:rFonts w:hint="default"/>
      </w:rPr>
    </w:lvl>
    <w:lvl w:ilvl="3">
      <w:start w:val="1"/>
      <w:numFmt w:val="decimal"/>
      <w:lvlText w:val="%1.%2.%3.%4."/>
      <w:lvlJc w:val="left"/>
      <w:pPr>
        <w:ind w:left="4722" w:hanging="1320"/>
      </w:pPr>
      <w:rPr>
        <w:rFonts w:hint="default"/>
      </w:rPr>
    </w:lvl>
    <w:lvl w:ilvl="4">
      <w:start w:val="1"/>
      <w:numFmt w:val="decimal"/>
      <w:lvlText w:val="%1.%2.%3.%4.%5."/>
      <w:lvlJc w:val="left"/>
      <w:pPr>
        <w:ind w:left="5856" w:hanging="1320"/>
      </w:pPr>
      <w:rPr>
        <w:rFonts w:hint="default"/>
      </w:rPr>
    </w:lvl>
    <w:lvl w:ilvl="5">
      <w:start w:val="1"/>
      <w:numFmt w:val="decimal"/>
      <w:lvlText w:val="%1.%2.%3.%4.%5.%6."/>
      <w:lvlJc w:val="left"/>
      <w:pPr>
        <w:ind w:left="6990" w:hanging="132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1BE711C7"/>
    <w:multiLevelType w:val="hybridMultilevel"/>
    <w:tmpl w:val="7B2CED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F2A51E9"/>
    <w:multiLevelType w:val="singleLevel"/>
    <w:tmpl w:val="5E44AB5C"/>
    <w:lvl w:ilvl="0">
      <w:start w:val="3"/>
      <w:numFmt w:val="bullet"/>
      <w:lvlText w:val="-"/>
      <w:lvlJc w:val="left"/>
      <w:pPr>
        <w:tabs>
          <w:tab w:val="num" w:pos="928"/>
        </w:tabs>
        <w:ind w:left="928" w:hanging="360"/>
      </w:pPr>
      <w:rPr>
        <w:rFonts w:hint="default"/>
      </w:rPr>
    </w:lvl>
  </w:abstractNum>
  <w:abstractNum w:abstractNumId="8">
    <w:nsid w:val="1FED6CDD"/>
    <w:multiLevelType w:val="hybridMultilevel"/>
    <w:tmpl w:val="1324C052"/>
    <w:lvl w:ilvl="0" w:tplc="626051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3D7504"/>
    <w:multiLevelType w:val="multilevel"/>
    <w:tmpl w:val="56044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0E94139"/>
    <w:multiLevelType w:val="multilevel"/>
    <w:tmpl w:val="B7560992"/>
    <w:lvl w:ilvl="0">
      <w:start w:val="2"/>
      <w:numFmt w:val="decimal"/>
      <w:lvlText w:val="%1."/>
      <w:legacy w:legacy="1" w:legacySpace="120" w:legacyIndent="360"/>
      <w:lvlJc w:val="left"/>
      <w:pPr>
        <w:ind w:left="360" w:hanging="360"/>
      </w:pPr>
    </w:lvl>
    <w:lvl w:ilvl="1">
      <w:start w:val="2"/>
      <w:numFmt w:val="decimal"/>
      <w:lvlText w:val="%1.%2."/>
      <w:legacy w:legacy="1" w:legacySpace="120" w:legacyIndent="720"/>
      <w:lvlJc w:val="left"/>
      <w:pPr>
        <w:ind w:left="1080" w:hanging="720"/>
      </w:pPr>
    </w:lvl>
    <w:lvl w:ilvl="2">
      <w:start w:val="1"/>
      <w:numFmt w:val="decimal"/>
      <w:lvlText w:val="%1.%2.%3."/>
      <w:legacy w:legacy="1" w:legacySpace="120" w:legacyIndent="720"/>
      <w:lvlJc w:val="left"/>
      <w:pPr>
        <w:ind w:left="1800" w:hanging="720"/>
      </w:pPr>
    </w:lvl>
    <w:lvl w:ilvl="3">
      <w:start w:val="1"/>
      <w:numFmt w:val="decimal"/>
      <w:lvlText w:val="%1.%2.%3.%4."/>
      <w:legacy w:legacy="1" w:legacySpace="120" w:legacyIndent="1080"/>
      <w:lvlJc w:val="left"/>
      <w:pPr>
        <w:ind w:left="2880" w:hanging="1080"/>
      </w:pPr>
    </w:lvl>
    <w:lvl w:ilvl="4">
      <w:start w:val="1"/>
      <w:numFmt w:val="decimal"/>
      <w:lvlText w:val="%1.%2.%3.%4.%5."/>
      <w:legacy w:legacy="1" w:legacySpace="120" w:legacyIndent="1080"/>
      <w:lvlJc w:val="left"/>
      <w:pPr>
        <w:ind w:left="3960" w:hanging="1080"/>
      </w:pPr>
    </w:lvl>
    <w:lvl w:ilvl="5">
      <w:start w:val="1"/>
      <w:numFmt w:val="decimal"/>
      <w:lvlText w:val="%1.%2.%3.%4.%5.%6."/>
      <w:legacy w:legacy="1" w:legacySpace="120" w:legacyIndent="1440"/>
      <w:lvlJc w:val="left"/>
      <w:pPr>
        <w:ind w:left="5400" w:hanging="1440"/>
      </w:pPr>
    </w:lvl>
    <w:lvl w:ilvl="6">
      <w:start w:val="1"/>
      <w:numFmt w:val="decimal"/>
      <w:lvlText w:val="%1.%2.%3.%4.%5.%6.%7."/>
      <w:legacy w:legacy="1" w:legacySpace="120" w:legacyIndent="1800"/>
      <w:lvlJc w:val="left"/>
      <w:pPr>
        <w:ind w:left="7200" w:hanging="1800"/>
      </w:pPr>
    </w:lvl>
    <w:lvl w:ilvl="7">
      <w:start w:val="1"/>
      <w:numFmt w:val="decimal"/>
      <w:lvlText w:val="%1.%2.%3.%4.%5.%6.%7.%8."/>
      <w:legacy w:legacy="1" w:legacySpace="120" w:legacyIndent="1800"/>
      <w:lvlJc w:val="left"/>
      <w:pPr>
        <w:ind w:left="9000" w:hanging="1800"/>
      </w:pPr>
    </w:lvl>
    <w:lvl w:ilvl="8">
      <w:start w:val="1"/>
      <w:numFmt w:val="decimal"/>
      <w:lvlText w:val="%1.%2.%3.%4.%5.%6.%7.%8.%9."/>
      <w:legacy w:legacy="1" w:legacySpace="120" w:legacyIndent="2160"/>
      <w:lvlJc w:val="left"/>
      <w:pPr>
        <w:ind w:left="11160" w:hanging="2160"/>
      </w:pPr>
    </w:lvl>
  </w:abstractNum>
  <w:abstractNum w:abstractNumId="11">
    <w:nsid w:val="2A095FE3"/>
    <w:multiLevelType w:val="hybridMultilevel"/>
    <w:tmpl w:val="C2E0C4F4"/>
    <w:lvl w:ilvl="0" w:tplc="46689418">
      <w:start w:val="8"/>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2">
    <w:nsid w:val="2D6D7A91"/>
    <w:multiLevelType w:val="singleLevel"/>
    <w:tmpl w:val="A3767D1A"/>
    <w:lvl w:ilvl="0">
      <w:start w:val="1"/>
      <w:numFmt w:val="decimal"/>
      <w:lvlText w:val="%1."/>
      <w:lvlJc w:val="left"/>
      <w:pPr>
        <w:tabs>
          <w:tab w:val="num" w:pos="1069"/>
        </w:tabs>
        <w:ind w:left="1069" w:hanging="360"/>
      </w:pPr>
      <w:rPr>
        <w:b w:val="0"/>
      </w:rPr>
    </w:lvl>
  </w:abstractNum>
  <w:abstractNum w:abstractNumId="13">
    <w:nsid w:val="30DE0441"/>
    <w:multiLevelType w:val="hybridMultilevel"/>
    <w:tmpl w:val="5AC6E89C"/>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4">
    <w:nsid w:val="31787735"/>
    <w:multiLevelType w:val="multilevel"/>
    <w:tmpl w:val="3E84DA7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0304A0"/>
    <w:multiLevelType w:val="singleLevel"/>
    <w:tmpl w:val="5696282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6">
    <w:nsid w:val="3C6E164B"/>
    <w:multiLevelType w:val="multilevel"/>
    <w:tmpl w:val="0BAC4996"/>
    <w:lvl w:ilvl="0">
      <w:start w:val="3"/>
      <w:numFmt w:val="decimal"/>
      <w:lvlText w:val="%1."/>
      <w:lvlJc w:val="left"/>
      <w:pPr>
        <w:ind w:left="1003" w:hanging="360"/>
      </w:pPr>
      <w:rPr>
        <w:rFonts w:hint="default"/>
      </w:rPr>
    </w:lvl>
    <w:lvl w:ilvl="1">
      <w:start w:val="1"/>
      <w:numFmt w:val="decimal"/>
      <w:isLgl/>
      <w:lvlText w:val="%1.%2."/>
      <w:lvlJc w:val="left"/>
      <w:pPr>
        <w:ind w:left="2075" w:hanging="1365"/>
      </w:pPr>
      <w:rPr>
        <w:rFonts w:hint="default"/>
      </w:rPr>
    </w:lvl>
    <w:lvl w:ilvl="2">
      <w:start w:val="1"/>
      <w:numFmt w:val="decimal"/>
      <w:isLgl/>
      <w:lvlText w:val="%1.%2.%3."/>
      <w:lvlJc w:val="left"/>
      <w:pPr>
        <w:ind w:left="2424" w:hanging="1365"/>
      </w:pPr>
      <w:rPr>
        <w:rFonts w:hint="default"/>
      </w:rPr>
    </w:lvl>
    <w:lvl w:ilvl="3">
      <w:start w:val="1"/>
      <w:numFmt w:val="decimal"/>
      <w:isLgl/>
      <w:lvlText w:val="%1.%2.%3.%4."/>
      <w:lvlJc w:val="left"/>
      <w:pPr>
        <w:ind w:left="2632" w:hanging="1365"/>
      </w:pPr>
      <w:rPr>
        <w:rFonts w:hint="default"/>
      </w:rPr>
    </w:lvl>
    <w:lvl w:ilvl="4">
      <w:start w:val="1"/>
      <w:numFmt w:val="decimal"/>
      <w:isLgl/>
      <w:lvlText w:val="%1.%2.%3.%4.%5."/>
      <w:lvlJc w:val="left"/>
      <w:pPr>
        <w:ind w:left="2840" w:hanging="1365"/>
      </w:pPr>
      <w:rPr>
        <w:rFonts w:hint="default"/>
      </w:rPr>
    </w:lvl>
    <w:lvl w:ilvl="5">
      <w:start w:val="1"/>
      <w:numFmt w:val="decimal"/>
      <w:isLgl/>
      <w:lvlText w:val="%1.%2.%3.%4.%5.%6."/>
      <w:lvlJc w:val="left"/>
      <w:pPr>
        <w:ind w:left="3048" w:hanging="1365"/>
      </w:pPr>
      <w:rPr>
        <w:rFonts w:hint="default"/>
      </w:rPr>
    </w:lvl>
    <w:lvl w:ilvl="6">
      <w:start w:val="1"/>
      <w:numFmt w:val="decimal"/>
      <w:isLgl/>
      <w:lvlText w:val="%1.%2.%3.%4.%5.%6.%7."/>
      <w:lvlJc w:val="left"/>
      <w:pPr>
        <w:ind w:left="3331" w:hanging="1440"/>
      </w:pPr>
      <w:rPr>
        <w:rFonts w:hint="default"/>
      </w:rPr>
    </w:lvl>
    <w:lvl w:ilvl="7">
      <w:start w:val="1"/>
      <w:numFmt w:val="decimal"/>
      <w:isLgl/>
      <w:lvlText w:val="%1.%2.%3.%4.%5.%6.%7.%8."/>
      <w:lvlJc w:val="left"/>
      <w:pPr>
        <w:ind w:left="3539" w:hanging="1440"/>
      </w:pPr>
      <w:rPr>
        <w:rFonts w:hint="default"/>
      </w:rPr>
    </w:lvl>
    <w:lvl w:ilvl="8">
      <w:start w:val="1"/>
      <w:numFmt w:val="decimal"/>
      <w:isLgl/>
      <w:lvlText w:val="%1.%2.%3.%4.%5.%6.%7.%8.%9."/>
      <w:lvlJc w:val="left"/>
      <w:pPr>
        <w:ind w:left="4107" w:hanging="1800"/>
      </w:pPr>
      <w:rPr>
        <w:rFonts w:hint="default"/>
      </w:rPr>
    </w:lvl>
  </w:abstractNum>
  <w:abstractNum w:abstractNumId="17">
    <w:nsid w:val="3D86747C"/>
    <w:multiLevelType w:val="hybridMultilevel"/>
    <w:tmpl w:val="F28C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AD3E03"/>
    <w:multiLevelType w:val="hybridMultilevel"/>
    <w:tmpl w:val="C47EC6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BC2581"/>
    <w:multiLevelType w:val="hybridMultilevel"/>
    <w:tmpl w:val="E0105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C21416"/>
    <w:multiLevelType w:val="singleLevel"/>
    <w:tmpl w:val="5E44AB5C"/>
    <w:lvl w:ilvl="0">
      <w:numFmt w:val="bullet"/>
      <w:lvlText w:val="-"/>
      <w:lvlJc w:val="left"/>
      <w:pPr>
        <w:tabs>
          <w:tab w:val="num" w:pos="1069"/>
        </w:tabs>
        <w:ind w:left="1069" w:hanging="360"/>
      </w:pPr>
    </w:lvl>
  </w:abstractNum>
  <w:abstractNum w:abstractNumId="21">
    <w:nsid w:val="4902045A"/>
    <w:multiLevelType w:val="multilevel"/>
    <w:tmpl w:val="56044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C261196"/>
    <w:multiLevelType w:val="hybridMultilevel"/>
    <w:tmpl w:val="B0AAE7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7F1671"/>
    <w:multiLevelType w:val="hybridMultilevel"/>
    <w:tmpl w:val="B57CF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F87C32"/>
    <w:multiLevelType w:val="singleLevel"/>
    <w:tmpl w:val="DF24FC50"/>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5">
    <w:nsid w:val="5D3508D0"/>
    <w:multiLevelType w:val="multilevel"/>
    <w:tmpl w:val="3E84DA7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0F3260E"/>
    <w:multiLevelType w:val="multilevel"/>
    <w:tmpl w:val="ABDCBFD8"/>
    <w:lvl w:ilvl="0">
      <w:start w:val="1"/>
      <w:numFmt w:val="decimal"/>
      <w:lvlText w:val="%1."/>
      <w:lvlJc w:val="left"/>
      <w:pPr>
        <w:ind w:left="644" w:hanging="360"/>
      </w:pPr>
      <w:rPr>
        <w:rFonts w:hint="default"/>
      </w:rPr>
    </w:lvl>
    <w:lvl w:ilvl="1">
      <w:start w:val="1"/>
      <w:numFmt w:val="decimal"/>
      <w:isLgl/>
      <w:lvlText w:val="%1.%2."/>
      <w:lvlJc w:val="left"/>
      <w:pPr>
        <w:ind w:left="959" w:hanging="675"/>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364" w:hanging="108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27">
    <w:nsid w:val="612B011F"/>
    <w:multiLevelType w:val="multilevel"/>
    <w:tmpl w:val="56044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1EB4ADB"/>
    <w:multiLevelType w:val="hybridMultilevel"/>
    <w:tmpl w:val="6602C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CB46F3"/>
    <w:multiLevelType w:val="multilevel"/>
    <w:tmpl w:val="588EA6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40088D"/>
    <w:multiLevelType w:val="multilevel"/>
    <w:tmpl w:val="651A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554581"/>
    <w:multiLevelType w:val="hybridMultilevel"/>
    <w:tmpl w:val="5AC6E89C"/>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2">
    <w:nsid w:val="735845F2"/>
    <w:multiLevelType w:val="multilevel"/>
    <w:tmpl w:val="7C30BF12"/>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7C051AA3"/>
    <w:multiLevelType w:val="hybridMultilevel"/>
    <w:tmpl w:val="074EB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31039E"/>
    <w:multiLevelType w:val="singleLevel"/>
    <w:tmpl w:val="EBACAFE2"/>
    <w:lvl w:ilvl="0">
      <w:start w:val="3"/>
      <w:numFmt w:val="decimal"/>
      <w:lvlText w:val="3.%1."/>
      <w:legacy w:legacy="1" w:legacySpace="0" w:legacyIndent="456"/>
      <w:lvlJc w:val="left"/>
      <w:rPr>
        <w:rFonts w:ascii="Times New Roman" w:hAnsi="Times New Roman" w:cs="Times New Roman" w:hint="default"/>
      </w:rPr>
    </w:lvl>
  </w:abstractNum>
  <w:num w:numId="1">
    <w:abstractNumId w:val="10"/>
  </w:num>
  <w:num w:numId="2">
    <w:abstractNumId w:val="15"/>
  </w:num>
  <w:num w:numId="3">
    <w:abstractNumId w:val="24"/>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5">
    <w:abstractNumId w:val="3"/>
  </w:num>
  <w:num w:numId="6">
    <w:abstractNumId w:val="18"/>
  </w:num>
  <w:num w:numId="7">
    <w:abstractNumId w:val="25"/>
  </w:num>
  <w:num w:numId="8">
    <w:abstractNumId w:val="14"/>
  </w:num>
  <w:num w:numId="9">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20"/>
  </w:num>
  <w:num w:numId="15">
    <w:abstractNumId w:val="12"/>
  </w:num>
  <w:num w:numId="16">
    <w:abstractNumId w:val="7"/>
  </w:num>
  <w:num w:numId="17">
    <w:abstractNumId w:val="20"/>
  </w:num>
  <w:num w:numId="18">
    <w:abstractNumId w:val="1"/>
  </w:num>
  <w:num w:numId="19">
    <w:abstractNumId w:val="34"/>
  </w:num>
  <w:num w:numId="20">
    <w:abstractNumId w:val="5"/>
  </w:num>
  <w:num w:numId="21">
    <w:abstractNumId w:val="31"/>
  </w:num>
  <w:num w:numId="22">
    <w:abstractNumId w:val="13"/>
  </w:num>
  <w:num w:numId="23">
    <w:abstractNumId w:val="17"/>
  </w:num>
  <w:num w:numId="24">
    <w:abstractNumId w:val="9"/>
  </w:num>
  <w:num w:numId="25">
    <w:abstractNumId w:val="27"/>
  </w:num>
  <w:num w:numId="26">
    <w:abstractNumId w:val="21"/>
  </w:num>
  <w:num w:numId="27">
    <w:abstractNumId w:val="4"/>
  </w:num>
  <w:num w:numId="28">
    <w:abstractNumId w:val="32"/>
  </w:num>
  <w:num w:numId="29">
    <w:abstractNumId w:val="26"/>
  </w:num>
  <w:num w:numId="30">
    <w:abstractNumId w:val="33"/>
  </w:num>
  <w:num w:numId="31">
    <w:abstractNumId w:val="2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
  </w:num>
  <w:num w:numId="35">
    <w:abstractNumId w:val="6"/>
  </w:num>
  <w:num w:numId="36">
    <w:abstractNumId w:val="22"/>
  </w:num>
  <w:num w:numId="37">
    <w:abstractNumId w:val="19"/>
  </w:num>
  <w:num w:numId="38">
    <w:abstractNumId w:val="23"/>
  </w:num>
  <w:num w:numId="39">
    <w:abstractNumId w:val="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75"/>
    <w:rsid w:val="00003CB3"/>
    <w:rsid w:val="00021AE0"/>
    <w:rsid w:val="0003319D"/>
    <w:rsid w:val="0003388B"/>
    <w:rsid w:val="000366A3"/>
    <w:rsid w:val="0004109F"/>
    <w:rsid w:val="000463BD"/>
    <w:rsid w:val="000570E4"/>
    <w:rsid w:val="00057E15"/>
    <w:rsid w:val="000703D0"/>
    <w:rsid w:val="000767A4"/>
    <w:rsid w:val="00081FAC"/>
    <w:rsid w:val="00083BC8"/>
    <w:rsid w:val="00085141"/>
    <w:rsid w:val="000A2669"/>
    <w:rsid w:val="000A3007"/>
    <w:rsid w:val="000A655F"/>
    <w:rsid w:val="000B0C12"/>
    <w:rsid w:val="000C58B2"/>
    <w:rsid w:val="000C65B1"/>
    <w:rsid w:val="000C7AEB"/>
    <w:rsid w:val="000D5B54"/>
    <w:rsid w:val="000E1AD0"/>
    <w:rsid w:val="000F0F93"/>
    <w:rsid w:val="000F247E"/>
    <w:rsid w:val="001138D6"/>
    <w:rsid w:val="001177AD"/>
    <w:rsid w:val="0012211A"/>
    <w:rsid w:val="00132FEE"/>
    <w:rsid w:val="001345EE"/>
    <w:rsid w:val="00144566"/>
    <w:rsid w:val="001507C9"/>
    <w:rsid w:val="00154F25"/>
    <w:rsid w:val="0016542B"/>
    <w:rsid w:val="0017451B"/>
    <w:rsid w:val="00176292"/>
    <w:rsid w:val="00181B08"/>
    <w:rsid w:val="00181C54"/>
    <w:rsid w:val="00182D29"/>
    <w:rsid w:val="001911CF"/>
    <w:rsid w:val="00194A25"/>
    <w:rsid w:val="001965D1"/>
    <w:rsid w:val="001A157E"/>
    <w:rsid w:val="001A341A"/>
    <w:rsid w:val="001A3EB1"/>
    <w:rsid w:val="001B2CA2"/>
    <w:rsid w:val="001C2188"/>
    <w:rsid w:val="001C5F1D"/>
    <w:rsid w:val="001F05ED"/>
    <w:rsid w:val="001F12B6"/>
    <w:rsid w:val="00200E7F"/>
    <w:rsid w:val="00201410"/>
    <w:rsid w:val="00213EE6"/>
    <w:rsid w:val="00215095"/>
    <w:rsid w:val="00217E05"/>
    <w:rsid w:val="00251668"/>
    <w:rsid w:val="00256049"/>
    <w:rsid w:val="002570F6"/>
    <w:rsid w:val="00257FDF"/>
    <w:rsid w:val="002620B7"/>
    <w:rsid w:val="00271900"/>
    <w:rsid w:val="00280A21"/>
    <w:rsid w:val="00281F74"/>
    <w:rsid w:val="00283A3E"/>
    <w:rsid w:val="00284806"/>
    <w:rsid w:val="00285CD8"/>
    <w:rsid w:val="002A6F5C"/>
    <w:rsid w:val="002B7C8E"/>
    <w:rsid w:val="002C5403"/>
    <w:rsid w:val="002D60E7"/>
    <w:rsid w:val="002E5155"/>
    <w:rsid w:val="002E6410"/>
    <w:rsid w:val="002E744B"/>
    <w:rsid w:val="002F089C"/>
    <w:rsid w:val="002F30C8"/>
    <w:rsid w:val="002F3EAA"/>
    <w:rsid w:val="00303538"/>
    <w:rsid w:val="00307435"/>
    <w:rsid w:val="0031167C"/>
    <w:rsid w:val="00320492"/>
    <w:rsid w:val="00320C2B"/>
    <w:rsid w:val="003250B3"/>
    <w:rsid w:val="00327E44"/>
    <w:rsid w:val="00332A5F"/>
    <w:rsid w:val="00335575"/>
    <w:rsid w:val="00343F71"/>
    <w:rsid w:val="00350B28"/>
    <w:rsid w:val="003656E7"/>
    <w:rsid w:val="00386FD4"/>
    <w:rsid w:val="003A29AE"/>
    <w:rsid w:val="003A450B"/>
    <w:rsid w:val="003A67E2"/>
    <w:rsid w:val="003A7803"/>
    <w:rsid w:val="003B390C"/>
    <w:rsid w:val="003D367E"/>
    <w:rsid w:val="003D521D"/>
    <w:rsid w:val="003E267E"/>
    <w:rsid w:val="003F780F"/>
    <w:rsid w:val="00411D38"/>
    <w:rsid w:val="00414EEE"/>
    <w:rsid w:val="00426203"/>
    <w:rsid w:val="00431587"/>
    <w:rsid w:val="00434046"/>
    <w:rsid w:val="004359EC"/>
    <w:rsid w:val="004372A4"/>
    <w:rsid w:val="004378C5"/>
    <w:rsid w:val="00461BBB"/>
    <w:rsid w:val="0046595B"/>
    <w:rsid w:val="00467AC1"/>
    <w:rsid w:val="0047120E"/>
    <w:rsid w:val="00471B01"/>
    <w:rsid w:val="00495AA3"/>
    <w:rsid w:val="004A1D26"/>
    <w:rsid w:val="004C7187"/>
    <w:rsid w:val="004D1AB5"/>
    <w:rsid w:val="004D1D06"/>
    <w:rsid w:val="004F4F02"/>
    <w:rsid w:val="004F79AE"/>
    <w:rsid w:val="004F7B7C"/>
    <w:rsid w:val="0050097E"/>
    <w:rsid w:val="005058F8"/>
    <w:rsid w:val="00506123"/>
    <w:rsid w:val="005078F7"/>
    <w:rsid w:val="00563342"/>
    <w:rsid w:val="00564DA6"/>
    <w:rsid w:val="005730E2"/>
    <w:rsid w:val="00577FAC"/>
    <w:rsid w:val="0058068A"/>
    <w:rsid w:val="00582D64"/>
    <w:rsid w:val="0058483D"/>
    <w:rsid w:val="00586A95"/>
    <w:rsid w:val="005872F5"/>
    <w:rsid w:val="005A2605"/>
    <w:rsid w:val="005B076C"/>
    <w:rsid w:val="005B0DD1"/>
    <w:rsid w:val="005B1887"/>
    <w:rsid w:val="005B1CDE"/>
    <w:rsid w:val="005B4ADC"/>
    <w:rsid w:val="005C0908"/>
    <w:rsid w:val="005C29AD"/>
    <w:rsid w:val="005C72E5"/>
    <w:rsid w:val="005D002A"/>
    <w:rsid w:val="00613685"/>
    <w:rsid w:val="00624BB8"/>
    <w:rsid w:val="006462D5"/>
    <w:rsid w:val="006510E5"/>
    <w:rsid w:val="006744C9"/>
    <w:rsid w:val="00674E8C"/>
    <w:rsid w:val="0068433E"/>
    <w:rsid w:val="0068486B"/>
    <w:rsid w:val="006A402D"/>
    <w:rsid w:val="006B4E22"/>
    <w:rsid w:val="006B512E"/>
    <w:rsid w:val="006D18B0"/>
    <w:rsid w:val="006D6B9C"/>
    <w:rsid w:val="006E5908"/>
    <w:rsid w:val="006F063B"/>
    <w:rsid w:val="006F7221"/>
    <w:rsid w:val="00717258"/>
    <w:rsid w:val="00720490"/>
    <w:rsid w:val="00720DF7"/>
    <w:rsid w:val="007325A0"/>
    <w:rsid w:val="007351CD"/>
    <w:rsid w:val="0074220D"/>
    <w:rsid w:val="00746019"/>
    <w:rsid w:val="00757C67"/>
    <w:rsid w:val="0076771C"/>
    <w:rsid w:val="007713DF"/>
    <w:rsid w:val="00771F00"/>
    <w:rsid w:val="007727C3"/>
    <w:rsid w:val="00786568"/>
    <w:rsid w:val="007A1FE6"/>
    <w:rsid w:val="007B11B8"/>
    <w:rsid w:val="007B6ED3"/>
    <w:rsid w:val="007C5A20"/>
    <w:rsid w:val="007C6313"/>
    <w:rsid w:val="007D3C9F"/>
    <w:rsid w:val="007F492C"/>
    <w:rsid w:val="007F6055"/>
    <w:rsid w:val="007F7354"/>
    <w:rsid w:val="00817E5B"/>
    <w:rsid w:val="008234E8"/>
    <w:rsid w:val="00831E97"/>
    <w:rsid w:val="00833803"/>
    <w:rsid w:val="00847AB1"/>
    <w:rsid w:val="00852A59"/>
    <w:rsid w:val="008615C0"/>
    <w:rsid w:val="0086718B"/>
    <w:rsid w:val="00875AC9"/>
    <w:rsid w:val="0087789F"/>
    <w:rsid w:val="00881022"/>
    <w:rsid w:val="00882A6A"/>
    <w:rsid w:val="00894203"/>
    <w:rsid w:val="008976B0"/>
    <w:rsid w:val="008A54DF"/>
    <w:rsid w:val="008B4312"/>
    <w:rsid w:val="008C04A8"/>
    <w:rsid w:val="008C3649"/>
    <w:rsid w:val="008C53A8"/>
    <w:rsid w:val="008C5FA2"/>
    <w:rsid w:val="008D0BE7"/>
    <w:rsid w:val="008D7572"/>
    <w:rsid w:val="008D7AC5"/>
    <w:rsid w:val="008E009A"/>
    <w:rsid w:val="008E26E6"/>
    <w:rsid w:val="008E6F52"/>
    <w:rsid w:val="008E7CD1"/>
    <w:rsid w:val="008F1ADF"/>
    <w:rsid w:val="008F651D"/>
    <w:rsid w:val="0090393E"/>
    <w:rsid w:val="00907AF5"/>
    <w:rsid w:val="00915AC7"/>
    <w:rsid w:val="00922F62"/>
    <w:rsid w:val="00925AF7"/>
    <w:rsid w:val="00942FFF"/>
    <w:rsid w:val="00952B23"/>
    <w:rsid w:val="00953132"/>
    <w:rsid w:val="0096781F"/>
    <w:rsid w:val="00967D16"/>
    <w:rsid w:val="0097326B"/>
    <w:rsid w:val="00974BDA"/>
    <w:rsid w:val="0097563B"/>
    <w:rsid w:val="00977026"/>
    <w:rsid w:val="00977249"/>
    <w:rsid w:val="009940C6"/>
    <w:rsid w:val="009A1256"/>
    <w:rsid w:val="009A3B12"/>
    <w:rsid w:val="009A5AAD"/>
    <w:rsid w:val="009B11F0"/>
    <w:rsid w:val="009C4B4B"/>
    <w:rsid w:val="009C7B47"/>
    <w:rsid w:val="009D1732"/>
    <w:rsid w:val="009D1E9D"/>
    <w:rsid w:val="009D3905"/>
    <w:rsid w:val="009D4376"/>
    <w:rsid w:val="009D5212"/>
    <w:rsid w:val="009E2BAA"/>
    <w:rsid w:val="009E70F5"/>
    <w:rsid w:val="009F1AC7"/>
    <w:rsid w:val="00A00DAF"/>
    <w:rsid w:val="00A04BA0"/>
    <w:rsid w:val="00A142ED"/>
    <w:rsid w:val="00A205F4"/>
    <w:rsid w:val="00A21ADD"/>
    <w:rsid w:val="00A21F04"/>
    <w:rsid w:val="00A269EE"/>
    <w:rsid w:val="00A274FB"/>
    <w:rsid w:val="00A41D70"/>
    <w:rsid w:val="00A41F52"/>
    <w:rsid w:val="00A514E6"/>
    <w:rsid w:val="00A73583"/>
    <w:rsid w:val="00A95D72"/>
    <w:rsid w:val="00AA6DD1"/>
    <w:rsid w:val="00AB3301"/>
    <w:rsid w:val="00AC196C"/>
    <w:rsid w:val="00AC3C22"/>
    <w:rsid w:val="00AC5019"/>
    <w:rsid w:val="00AC7461"/>
    <w:rsid w:val="00AD6422"/>
    <w:rsid w:val="00AE14A7"/>
    <w:rsid w:val="00AE3C12"/>
    <w:rsid w:val="00AE5197"/>
    <w:rsid w:val="00AF15D2"/>
    <w:rsid w:val="00AF4E9D"/>
    <w:rsid w:val="00B063F7"/>
    <w:rsid w:val="00B066A6"/>
    <w:rsid w:val="00B13FE2"/>
    <w:rsid w:val="00B143E4"/>
    <w:rsid w:val="00B26DCE"/>
    <w:rsid w:val="00B50189"/>
    <w:rsid w:val="00B51F1F"/>
    <w:rsid w:val="00B57BFF"/>
    <w:rsid w:val="00B63DC8"/>
    <w:rsid w:val="00B65B09"/>
    <w:rsid w:val="00B701D8"/>
    <w:rsid w:val="00B84413"/>
    <w:rsid w:val="00B914C7"/>
    <w:rsid w:val="00B93394"/>
    <w:rsid w:val="00BA023D"/>
    <w:rsid w:val="00BA14CB"/>
    <w:rsid w:val="00BB6F52"/>
    <w:rsid w:val="00BC16EE"/>
    <w:rsid w:val="00BC2758"/>
    <w:rsid w:val="00BC29EB"/>
    <w:rsid w:val="00BC5092"/>
    <w:rsid w:val="00BC570C"/>
    <w:rsid w:val="00BD1B93"/>
    <w:rsid w:val="00BD250C"/>
    <w:rsid w:val="00BE2276"/>
    <w:rsid w:val="00BE2466"/>
    <w:rsid w:val="00C03B04"/>
    <w:rsid w:val="00C04527"/>
    <w:rsid w:val="00C1257C"/>
    <w:rsid w:val="00C14A9C"/>
    <w:rsid w:val="00C21764"/>
    <w:rsid w:val="00C219C9"/>
    <w:rsid w:val="00C231E3"/>
    <w:rsid w:val="00C2552A"/>
    <w:rsid w:val="00C27ED3"/>
    <w:rsid w:val="00C30B02"/>
    <w:rsid w:val="00C32887"/>
    <w:rsid w:val="00C3457F"/>
    <w:rsid w:val="00C35E29"/>
    <w:rsid w:val="00C3635C"/>
    <w:rsid w:val="00C47DD4"/>
    <w:rsid w:val="00C52BE8"/>
    <w:rsid w:val="00C60D3C"/>
    <w:rsid w:val="00C70A86"/>
    <w:rsid w:val="00C751E1"/>
    <w:rsid w:val="00C84BA5"/>
    <w:rsid w:val="00CA1975"/>
    <w:rsid w:val="00CA3B44"/>
    <w:rsid w:val="00CB163A"/>
    <w:rsid w:val="00CB556D"/>
    <w:rsid w:val="00CB61BC"/>
    <w:rsid w:val="00CC0EE1"/>
    <w:rsid w:val="00CC6C9E"/>
    <w:rsid w:val="00CC7B05"/>
    <w:rsid w:val="00CD1EE2"/>
    <w:rsid w:val="00CD52DE"/>
    <w:rsid w:val="00D129D6"/>
    <w:rsid w:val="00D12BCA"/>
    <w:rsid w:val="00D20B32"/>
    <w:rsid w:val="00D2738C"/>
    <w:rsid w:val="00D36E5A"/>
    <w:rsid w:val="00D40E8E"/>
    <w:rsid w:val="00D4509E"/>
    <w:rsid w:val="00D524B3"/>
    <w:rsid w:val="00D54304"/>
    <w:rsid w:val="00D56D07"/>
    <w:rsid w:val="00D67B5E"/>
    <w:rsid w:val="00D70D55"/>
    <w:rsid w:val="00D80C91"/>
    <w:rsid w:val="00D92A9C"/>
    <w:rsid w:val="00DB3369"/>
    <w:rsid w:val="00DD1556"/>
    <w:rsid w:val="00DD3D7C"/>
    <w:rsid w:val="00DD48C1"/>
    <w:rsid w:val="00DD7702"/>
    <w:rsid w:val="00DE2730"/>
    <w:rsid w:val="00DE370F"/>
    <w:rsid w:val="00DE4D36"/>
    <w:rsid w:val="00E0479C"/>
    <w:rsid w:val="00E07700"/>
    <w:rsid w:val="00E11402"/>
    <w:rsid w:val="00E15D1C"/>
    <w:rsid w:val="00E16A90"/>
    <w:rsid w:val="00E22FE1"/>
    <w:rsid w:val="00E2735E"/>
    <w:rsid w:val="00E44CB9"/>
    <w:rsid w:val="00E45B40"/>
    <w:rsid w:val="00E54664"/>
    <w:rsid w:val="00E6211D"/>
    <w:rsid w:val="00E678DD"/>
    <w:rsid w:val="00E71CB1"/>
    <w:rsid w:val="00E72BF0"/>
    <w:rsid w:val="00E908FC"/>
    <w:rsid w:val="00E91EC1"/>
    <w:rsid w:val="00EB1AE3"/>
    <w:rsid w:val="00EC5EED"/>
    <w:rsid w:val="00EC5EF3"/>
    <w:rsid w:val="00EE54E5"/>
    <w:rsid w:val="00EF122A"/>
    <w:rsid w:val="00EF3495"/>
    <w:rsid w:val="00EF5A40"/>
    <w:rsid w:val="00EF6C13"/>
    <w:rsid w:val="00F00194"/>
    <w:rsid w:val="00F07DB1"/>
    <w:rsid w:val="00F11C32"/>
    <w:rsid w:val="00F14C3A"/>
    <w:rsid w:val="00F16349"/>
    <w:rsid w:val="00F2380A"/>
    <w:rsid w:val="00F257D7"/>
    <w:rsid w:val="00F25D8F"/>
    <w:rsid w:val="00F3542D"/>
    <w:rsid w:val="00F41AE0"/>
    <w:rsid w:val="00F41D6B"/>
    <w:rsid w:val="00F42D98"/>
    <w:rsid w:val="00F52BBC"/>
    <w:rsid w:val="00F60CAC"/>
    <w:rsid w:val="00F61CFD"/>
    <w:rsid w:val="00F6544C"/>
    <w:rsid w:val="00F665DE"/>
    <w:rsid w:val="00F71F73"/>
    <w:rsid w:val="00F8439B"/>
    <w:rsid w:val="00F8664C"/>
    <w:rsid w:val="00F92B79"/>
    <w:rsid w:val="00F95736"/>
    <w:rsid w:val="00FA0F02"/>
    <w:rsid w:val="00FA2681"/>
    <w:rsid w:val="00FA35BB"/>
    <w:rsid w:val="00FA44A5"/>
    <w:rsid w:val="00FA4CF0"/>
    <w:rsid w:val="00FA5EB2"/>
    <w:rsid w:val="00FA6F52"/>
    <w:rsid w:val="00FB6D5A"/>
    <w:rsid w:val="00FC4D0C"/>
    <w:rsid w:val="00FE6A9D"/>
    <w:rsid w:val="00FF1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0F6"/>
  </w:style>
  <w:style w:type="paragraph" w:styleId="1">
    <w:name w:val="heading 1"/>
    <w:basedOn w:val="a"/>
    <w:next w:val="a"/>
    <w:link w:val="10"/>
    <w:qFormat/>
    <w:rsid w:val="00746019"/>
    <w:pPr>
      <w:keepNext/>
      <w:tabs>
        <w:tab w:val="left" w:pos="8364"/>
      </w:tabs>
      <w:ind w:firstLine="2268"/>
      <w:outlineLvl w:val="0"/>
    </w:pPr>
    <w:rPr>
      <w:b/>
      <w:color w:val="000000"/>
      <w:sz w:val="22"/>
    </w:rPr>
  </w:style>
  <w:style w:type="paragraph" w:styleId="2">
    <w:name w:val="heading 2"/>
    <w:basedOn w:val="a"/>
    <w:next w:val="a"/>
    <w:qFormat/>
    <w:rsid w:val="00746019"/>
    <w:pPr>
      <w:keepNext/>
      <w:widowControl w:val="0"/>
      <w:spacing w:line="360" w:lineRule="auto"/>
      <w:jc w:val="center"/>
      <w:outlineLvl w:val="1"/>
    </w:pPr>
    <w:rPr>
      <w:b/>
      <w:bCs/>
      <w:sz w:val="22"/>
    </w:rPr>
  </w:style>
  <w:style w:type="paragraph" w:styleId="3">
    <w:name w:val="heading 3"/>
    <w:basedOn w:val="a"/>
    <w:next w:val="a"/>
    <w:link w:val="30"/>
    <w:qFormat/>
    <w:rsid w:val="00746019"/>
    <w:pPr>
      <w:keepNext/>
      <w:tabs>
        <w:tab w:val="left" w:pos="8931"/>
      </w:tabs>
      <w:ind w:firstLine="2268"/>
      <w:outlineLvl w:val="2"/>
    </w:pPr>
    <w:rPr>
      <w:b/>
      <w:color w:val="000000"/>
      <w:sz w:val="24"/>
    </w:rPr>
  </w:style>
  <w:style w:type="paragraph" w:styleId="4">
    <w:name w:val="heading 4"/>
    <w:basedOn w:val="a"/>
    <w:next w:val="a"/>
    <w:link w:val="40"/>
    <w:qFormat/>
    <w:rsid w:val="00746019"/>
    <w:pPr>
      <w:keepNext/>
      <w:outlineLvl w:val="3"/>
    </w:pPr>
    <w:rPr>
      <w:color w:val="000000"/>
      <w:sz w:val="32"/>
    </w:rPr>
  </w:style>
  <w:style w:type="paragraph" w:styleId="5">
    <w:name w:val="heading 5"/>
    <w:basedOn w:val="a"/>
    <w:next w:val="a"/>
    <w:qFormat/>
    <w:rsid w:val="00746019"/>
    <w:pPr>
      <w:keepNext/>
      <w:tabs>
        <w:tab w:val="left" w:pos="8364"/>
      </w:tabs>
      <w:ind w:firstLine="2127"/>
      <w:outlineLvl w:val="4"/>
    </w:pPr>
    <w:rPr>
      <w:b/>
      <w:color w:val="000000"/>
      <w:sz w:val="22"/>
    </w:rPr>
  </w:style>
  <w:style w:type="paragraph" w:styleId="6">
    <w:name w:val="heading 6"/>
    <w:basedOn w:val="a"/>
    <w:next w:val="a"/>
    <w:qFormat/>
    <w:rsid w:val="00746019"/>
    <w:pPr>
      <w:keepNext/>
      <w:tabs>
        <w:tab w:val="left" w:pos="8364"/>
      </w:tabs>
      <w:ind w:firstLine="2127"/>
      <w:outlineLvl w:val="5"/>
    </w:pPr>
    <w:rPr>
      <w:b/>
      <w:color w:val="000000"/>
      <w:sz w:val="24"/>
    </w:rPr>
  </w:style>
  <w:style w:type="paragraph" w:styleId="7">
    <w:name w:val="heading 7"/>
    <w:basedOn w:val="a"/>
    <w:next w:val="a"/>
    <w:link w:val="70"/>
    <w:qFormat/>
    <w:rsid w:val="00746019"/>
    <w:pPr>
      <w:keepNext/>
      <w:spacing w:line="360" w:lineRule="auto"/>
      <w:jc w:val="right"/>
      <w:outlineLvl w:val="6"/>
    </w:pPr>
    <w:rPr>
      <w:sz w:val="24"/>
    </w:rPr>
  </w:style>
  <w:style w:type="paragraph" w:styleId="8">
    <w:name w:val="heading 8"/>
    <w:basedOn w:val="a"/>
    <w:next w:val="a"/>
    <w:qFormat/>
    <w:rsid w:val="00746019"/>
    <w:pPr>
      <w:keepNext/>
      <w:outlineLvl w:val="7"/>
    </w:pPr>
    <w:rPr>
      <w:snapToGrid w:val="0"/>
      <w:color w:val="000000"/>
      <w:sz w:val="120"/>
    </w:rPr>
  </w:style>
  <w:style w:type="paragraph" w:styleId="9">
    <w:name w:val="heading 9"/>
    <w:basedOn w:val="a"/>
    <w:next w:val="a"/>
    <w:qFormat/>
    <w:rsid w:val="00746019"/>
    <w:pPr>
      <w:keepNext/>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46019"/>
    <w:pPr>
      <w:spacing w:after="120"/>
    </w:pPr>
    <w:rPr>
      <w:sz w:val="28"/>
    </w:rPr>
  </w:style>
  <w:style w:type="paragraph" w:styleId="a5">
    <w:name w:val="List"/>
    <w:basedOn w:val="a"/>
    <w:rsid w:val="00746019"/>
    <w:pPr>
      <w:ind w:left="283" w:hanging="283"/>
    </w:pPr>
    <w:rPr>
      <w:sz w:val="28"/>
    </w:rPr>
  </w:style>
  <w:style w:type="paragraph" w:styleId="20">
    <w:name w:val="List 2"/>
    <w:basedOn w:val="a"/>
    <w:rsid w:val="00746019"/>
    <w:pPr>
      <w:ind w:left="566" w:hanging="283"/>
    </w:pPr>
    <w:rPr>
      <w:sz w:val="28"/>
    </w:rPr>
  </w:style>
  <w:style w:type="paragraph" w:styleId="a6">
    <w:name w:val="Title"/>
    <w:basedOn w:val="a"/>
    <w:qFormat/>
    <w:rsid w:val="00746019"/>
    <w:pPr>
      <w:spacing w:before="240" w:after="60"/>
      <w:jc w:val="center"/>
    </w:pPr>
    <w:rPr>
      <w:rFonts w:ascii="Arial" w:hAnsi="Arial"/>
      <w:b/>
      <w:kern w:val="28"/>
      <w:sz w:val="32"/>
    </w:rPr>
  </w:style>
  <w:style w:type="paragraph" w:styleId="a7">
    <w:name w:val="Subtitle"/>
    <w:basedOn w:val="a"/>
    <w:qFormat/>
    <w:rsid w:val="00746019"/>
    <w:pPr>
      <w:spacing w:after="60"/>
      <w:jc w:val="center"/>
    </w:pPr>
    <w:rPr>
      <w:rFonts w:ascii="Arial" w:hAnsi="Arial"/>
      <w:sz w:val="24"/>
    </w:rPr>
  </w:style>
  <w:style w:type="paragraph" w:customStyle="1" w:styleId="21">
    <w:name w:val="Основной текст 21"/>
    <w:basedOn w:val="a"/>
    <w:rsid w:val="00746019"/>
    <w:pPr>
      <w:jc w:val="both"/>
    </w:pPr>
    <w:rPr>
      <w:sz w:val="28"/>
    </w:rPr>
  </w:style>
  <w:style w:type="paragraph" w:styleId="31">
    <w:name w:val="List 3"/>
    <w:basedOn w:val="a"/>
    <w:rsid w:val="00746019"/>
    <w:pPr>
      <w:ind w:left="849" w:hanging="283"/>
    </w:pPr>
    <w:rPr>
      <w:sz w:val="28"/>
    </w:rPr>
  </w:style>
  <w:style w:type="paragraph" w:styleId="32">
    <w:name w:val="List Continue 3"/>
    <w:basedOn w:val="a"/>
    <w:rsid w:val="00746019"/>
    <w:pPr>
      <w:spacing w:after="120"/>
      <w:ind w:left="849"/>
    </w:pPr>
    <w:rPr>
      <w:sz w:val="28"/>
    </w:rPr>
  </w:style>
  <w:style w:type="paragraph" w:customStyle="1" w:styleId="BodyText21">
    <w:name w:val="Body Text 21"/>
    <w:basedOn w:val="a"/>
    <w:rsid w:val="00746019"/>
    <w:pPr>
      <w:ind w:firstLine="851"/>
      <w:jc w:val="both"/>
    </w:pPr>
    <w:rPr>
      <w:sz w:val="28"/>
    </w:rPr>
  </w:style>
  <w:style w:type="paragraph" w:styleId="a8">
    <w:name w:val="header"/>
    <w:basedOn w:val="a"/>
    <w:link w:val="a9"/>
    <w:rsid w:val="00746019"/>
    <w:pPr>
      <w:tabs>
        <w:tab w:val="center" w:pos="4153"/>
        <w:tab w:val="right" w:pos="8306"/>
      </w:tabs>
    </w:pPr>
  </w:style>
  <w:style w:type="character" w:styleId="aa">
    <w:name w:val="page number"/>
    <w:basedOn w:val="a0"/>
    <w:rsid w:val="00746019"/>
  </w:style>
  <w:style w:type="paragraph" w:styleId="ab">
    <w:name w:val="Body Text Indent"/>
    <w:basedOn w:val="a"/>
    <w:link w:val="ac"/>
    <w:rsid w:val="00746019"/>
    <w:pPr>
      <w:spacing w:line="360" w:lineRule="auto"/>
      <w:ind w:firstLine="851"/>
      <w:jc w:val="both"/>
    </w:pPr>
    <w:rPr>
      <w:sz w:val="24"/>
    </w:rPr>
  </w:style>
  <w:style w:type="paragraph" w:styleId="22">
    <w:name w:val="Body Text 2"/>
    <w:basedOn w:val="a"/>
    <w:link w:val="23"/>
    <w:rsid w:val="00746019"/>
    <w:rPr>
      <w:sz w:val="22"/>
    </w:rPr>
  </w:style>
  <w:style w:type="paragraph" w:styleId="33">
    <w:name w:val="Body Text 3"/>
    <w:basedOn w:val="a"/>
    <w:rsid w:val="00746019"/>
    <w:pPr>
      <w:jc w:val="center"/>
    </w:pPr>
    <w:rPr>
      <w:b/>
      <w:bCs/>
      <w:sz w:val="24"/>
    </w:rPr>
  </w:style>
  <w:style w:type="paragraph" w:styleId="24">
    <w:name w:val="Body Text Indent 2"/>
    <w:basedOn w:val="a"/>
    <w:rsid w:val="00746019"/>
    <w:pPr>
      <w:ind w:firstLine="425"/>
      <w:jc w:val="right"/>
    </w:pPr>
    <w:rPr>
      <w:sz w:val="26"/>
      <w:szCs w:val="26"/>
    </w:rPr>
  </w:style>
  <w:style w:type="paragraph" w:styleId="ad">
    <w:name w:val="footer"/>
    <w:basedOn w:val="a"/>
    <w:rsid w:val="00746019"/>
    <w:pPr>
      <w:tabs>
        <w:tab w:val="center" w:pos="4677"/>
        <w:tab w:val="right" w:pos="9355"/>
      </w:tabs>
    </w:pPr>
  </w:style>
  <w:style w:type="character" w:customStyle="1" w:styleId="ac">
    <w:name w:val="Основной текст с отступом Знак"/>
    <w:basedOn w:val="a0"/>
    <w:link w:val="ab"/>
    <w:rsid w:val="0046595B"/>
    <w:rPr>
      <w:sz w:val="24"/>
    </w:rPr>
  </w:style>
  <w:style w:type="character" w:customStyle="1" w:styleId="10">
    <w:name w:val="Заголовок 1 Знак"/>
    <w:basedOn w:val="a0"/>
    <w:link w:val="1"/>
    <w:rsid w:val="00C21764"/>
    <w:rPr>
      <w:b/>
      <w:color w:val="000000"/>
      <w:sz w:val="22"/>
    </w:rPr>
  </w:style>
  <w:style w:type="character" w:customStyle="1" w:styleId="40">
    <w:name w:val="Заголовок 4 Знак"/>
    <w:basedOn w:val="a0"/>
    <w:link w:val="4"/>
    <w:rsid w:val="00C21764"/>
    <w:rPr>
      <w:color w:val="000000"/>
      <w:sz w:val="32"/>
    </w:rPr>
  </w:style>
  <w:style w:type="character" w:customStyle="1" w:styleId="70">
    <w:name w:val="Заголовок 7 Знак"/>
    <w:basedOn w:val="a0"/>
    <w:link w:val="7"/>
    <w:rsid w:val="00C21764"/>
    <w:rPr>
      <w:sz w:val="24"/>
    </w:rPr>
  </w:style>
  <w:style w:type="character" w:customStyle="1" w:styleId="a4">
    <w:name w:val="Основной текст Знак"/>
    <w:basedOn w:val="a0"/>
    <w:link w:val="a3"/>
    <w:rsid w:val="00C21764"/>
    <w:rPr>
      <w:sz w:val="28"/>
    </w:rPr>
  </w:style>
  <w:style w:type="character" w:customStyle="1" w:styleId="30">
    <w:name w:val="Заголовок 3 Знак"/>
    <w:basedOn w:val="a0"/>
    <w:link w:val="3"/>
    <w:rsid w:val="00003CB3"/>
    <w:rPr>
      <w:b/>
      <w:color w:val="000000"/>
      <w:sz w:val="24"/>
    </w:rPr>
  </w:style>
  <w:style w:type="character" w:customStyle="1" w:styleId="a9">
    <w:name w:val="Верхний колонтитул Знак"/>
    <w:basedOn w:val="a0"/>
    <w:link w:val="a8"/>
    <w:rsid w:val="00FA35BB"/>
  </w:style>
  <w:style w:type="paragraph" w:customStyle="1" w:styleId="ConsPlusNormal">
    <w:name w:val="ConsPlusNormal"/>
    <w:rsid w:val="00EF6C1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EF6C13"/>
    <w:pPr>
      <w:widowControl w:val="0"/>
      <w:autoSpaceDE w:val="0"/>
      <w:autoSpaceDN w:val="0"/>
      <w:adjustRightInd w:val="0"/>
    </w:pPr>
    <w:rPr>
      <w:rFonts w:ascii="Calibri" w:hAnsi="Calibri" w:cs="Calibri"/>
      <w:b/>
      <w:bCs/>
      <w:sz w:val="22"/>
      <w:szCs w:val="22"/>
    </w:rPr>
  </w:style>
  <w:style w:type="paragraph" w:customStyle="1" w:styleId="11">
    <w:name w:val="Знак Знак Знак1"/>
    <w:basedOn w:val="a"/>
    <w:rsid w:val="005B1CDE"/>
    <w:pPr>
      <w:tabs>
        <w:tab w:val="num" w:pos="360"/>
      </w:tabs>
      <w:spacing w:after="160" w:line="240" w:lineRule="exact"/>
    </w:pPr>
    <w:rPr>
      <w:rFonts w:ascii="Verdana" w:hAnsi="Verdana" w:cs="Verdana"/>
      <w:lang w:val="en-US" w:eastAsia="en-US"/>
    </w:rPr>
  </w:style>
  <w:style w:type="paragraph" w:styleId="ae">
    <w:name w:val="Normal (Web)"/>
    <w:basedOn w:val="a"/>
    <w:uiPriority w:val="99"/>
    <w:rsid w:val="005B1CDE"/>
    <w:pPr>
      <w:spacing w:before="100" w:beforeAutospacing="1" w:after="100" w:afterAutospacing="1"/>
    </w:pPr>
    <w:rPr>
      <w:color w:val="000000"/>
      <w:sz w:val="24"/>
      <w:szCs w:val="24"/>
    </w:rPr>
  </w:style>
  <w:style w:type="character" w:customStyle="1" w:styleId="23">
    <w:name w:val="Основной текст 2 Знак"/>
    <w:basedOn w:val="a0"/>
    <w:link w:val="22"/>
    <w:rsid w:val="008D7572"/>
    <w:rPr>
      <w:sz w:val="22"/>
    </w:rPr>
  </w:style>
  <w:style w:type="character" w:styleId="af">
    <w:name w:val="Hyperlink"/>
    <w:basedOn w:val="a0"/>
    <w:rsid w:val="00194A25"/>
    <w:rPr>
      <w:color w:val="0000FF"/>
      <w:u w:val="single"/>
    </w:rPr>
  </w:style>
  <w:style w:type="character" w:customStyle="1" w:styleId="content">
    <w:name w:val="content"/>
    <w:basedOn w:val="a0"/>
    <w:rsid w:val="00C3457F"/>
  </w:style>
  <w:style w:type="character" w:customStyle="1" w:styleId="25">
    <w:name w:val="Основной текст (2)_"/>
    <w:basedOn w:val="a0"/>
    <w:link w:val="26"/>
    <w:locked/>
    <w:rsid w:val="001177AD"/>
    <w:rPr>
      <w:b/>
      <w:bCs/>
      <w:spacing w:val="3"/>
      <w:shd w:val="clear" w:color="auto" w:fill="FFFFFF"/>
    </w:rPr>
  </w:style>
  <w:style w:type="paragraph" w:customStyle="1" w:styleId="26">
    <w:name w:val="Основной текст (2)"/>
    <w:basedOn w:val="a"/>
    <w:link w:val="25"/>
    <w:rsid w:val="001177AD"/>
    <w:pPr>
      <w:widowControl w:val="0"/>
      <w:shd w:val="clear" w:color="auto" w:fill="FFFFFF"/>
      <w:spacing w:line="283" w:lineRule="exact"/>
      <w:jc w:val="center"/>
    </w:pPr>
    <w:rPr>
      <w:b/>
      <w:bCs/>
      <w:spacing w:val="3"/>
    </w:rPr>
  </w:style>
  <w:style w:type="character" w:customStyle="1" w:styleId="af0">
    <w:name w:val="Основной текст_"/>
    <w:basedOn w:val="a0"/>
    <w:link w:val="34"/>
    <w:locked/>
    <w:rsid w:val="001177AD"/>
    <w:rPr>
      <w:spacing w:val="2"/>
      <w:shd w:val="clear" w:color="auto" w:fill="FFFFFF"/>
    </w:rPr>
  </w:style>
  <w:style w:type="paragraph" w:customStyle="1" w:styleId="34">
    <w:name w:val="Основной текст3"/>
    <w:basedOn w:val="a"/>
    <w:link w:val="af0"/>
    <w:rsid w:val="001177AD"/>
    <w:pPr>
      <w:widowControl w:val="0"/>
      <w:shd w:val="clear" w:color="auto" w:fill="FFFFFF"/>
      <w:spacing w:before="120" w:after="300" w:line="0" w:lineRule="atLeast"/>
      <w:ind w:hanging="360"/>
      <w:jc w:val="both"/>
    </w:pPr>
    <w:rPr>
      <w:spacing w:val="2"/>
    </w:rPr>
  </w:style>
  <w:style w:type="paragraph" w:styleId="af1">
    <w:name w:val="No Spacing"/>
    <w:uiPriority w:val="1"/>
    <w:qFormat/>
    <w:rsid w:val="005872F5"/>
    <w:rPr>
      <w:sz w:val="24"/>
      <w:szCs w:val="24"/>
    </w:rPr>
  </w:style>
  <w:style w:type="character" w:customStyle="1" w:styleId="FontStyle12">
    <w:name w:val="Font Style12"/>
    <w:rsid w:val="0017451B"/>
    <w:rPr>
      <w:rFonts w:ascii="Times New Roman" w:hAnsi="Times New Roman" w:cs="Times New Roman"/>
      <w:sz w:val="22"/>
      <w:szCs w:val="22"/>
    </w:rPr>
  </w:style>
  <w:style w:type="paragraph" w:customStyle="1" w:styleId="Style2">
    <w:name w:val="Style2"/>
    <w:basedOn w:val="a"/>
    <w:rsid w:val="0017451B"/>
    <w:pPr>
      <w:widowControl w:val="0"/>
      <w:autoSpaceDE w:val="0"/>
      <w:autoSpaceDN w:val="0"/>
      <w:adjustRightInd w:val="0"/>
    </w:pPr>
    <w:rPr>
      <w:sz w:val="24"/>
      <w:szCs w:val="24"/>
    </w:rPr>
  </w:style>
  <w:style w:type="paragraph" w:customStyle="1" w:styleId="Style5">
    <w:name w:val="Style5"/>
    <w:basedOn w:val="a"/>
    <w:rsid w:val="0017451B"/>
    <w:pPr>
      <w:widowControl w:val="0"/>
      <w:autoSpaceDE w:val="0"/>
      <w:autoSpaceDN w:val="0"/>
      <w:adjustRightInd w:val="0"/>
      <w:spacing w:line="288" w:lineRule="exact"/>
      <w:ind w:firstLine="883"/>
      <w:jc w:val="both"/>
    </w:pPr>
    <w:rPr>
      <w:sz w:val="24"/>
      <w:szCs w:val="24"/>
    </w:rPr>
  </w:style>
  <w:style w:type="paragraph" w:customStyle="1" w:styleId="af2">
    <w:name w:val="Прижатый влево"/>
    <w:basedOn w:val="a"/>
    <w:next w:val="a"/>
    <w:uiPriority w:val="99"/>
    <w:rsid w:val="004359EC"/>
    <w:pPr>
      <w:widowControl w:val="0"/>
      <w:autoSpaceDE w:val="0"/>
      <w:autoSpaceDN w:val="0"/>
      <w:adjustRightInd w:val="0"/>
    </w:pPr>
    <w:rPr>
      <w:rFonts w:ascii="Arial" w:hAnsi="Arial" w:cs="Arial"/>
      <w:sz w:val="24"/>
      <w:szCs w:val="24"/>
    </w:rPr>
  </w:style>
  <w:style w:type="character" w:customStyle="1" w:styleId="af3">
    <w:name w:val="Активная гипертекстовая ссылка"/>
    <w:basedOn w:val="a0"/>
    <w:uiPriority w:val="99"/>
    <w:rsid w:val="004359EC"/>
    <w:rPr>
      <w:rFonts w:cs="Times New Roman"/>
      <w:color w:val="106BBE"/>
      <w:u w:val="single"/>
    </w:rPr>
  </w:style>
  <w:style w:type="paragraph" w:customStyle="1" w:styleId="ConsNormal">
    <w:name w:val="ConsNormal"/>
    <w:uiPriority w:val="99"/>
    <w:rsid w:val="002570F6"/>
    <w:pPr>
      <w:widowControl w:val="0"/>
      <w:autoSpaceDE w:val="0"/>
      <w:autoSpaceDN w:val="0"/>
      <w:adjustRightInd w:val="0"/>
      <w:ind w:firstLine="720"/>
    </w:pPr>
    <w:rPr>
      <w:rFonts w:ascii="Arial" w:hAnsi="Arial" w:cs="Arial"/>
    </w:rPr>
  </w:style>
  <w:style w:type="paragraph" w:customStyle="1" w:styleId="af4">
    <w:name w:val="Таблица шапка"/>
    <w:rsid w:val="002570F6"/>
    <w:pPr>
      <w:keepNext/>
      <w:spacing w:before="40" w:after="40"/>
      <w:ind w:left="57" w:right="57"/>
    </w:pPr>
    <w:rPr>
      <w:sz w:val="18"/>
      <w:szCs w:val="18"/>
    </w:rPr>
  </w:style>
  <w:style w:type="paragraph" w:styleId="af5">
    <w:name w:val="List Paragraph"/>
    <w:basedOn w:val="a"/>
    <w:uiPriority w:val="34"/>
    <w:qFormat/>
    <w:rsid w:val="00E44CB9"/>
    <w:pPr>
      <w:ind w:left="720"/>
      <w:contextualSpacing/>
    </w:pPr>
  </w:style>
  <w:style w:type="paragraph" w:customStyle="1" w:styleId="WW-">
    <w:name w:val="WW-Базовый"/>
    <w:rsid w:val="001507C9"/>
    <w:pPr>
      <w:tabs>
        <w:tab w:val="left" w:pos="709"/>
      </w:tabs>
      <w:suppressAutoHyphens/>
    </w:pPr>
    <w:rPr>
      <w:rFonts w:eastAsia="Arial" w:cs="Calibri"/>
      <w:color w:val="00000A"/>
      <w:lang w:eastAsia="ar-SA"/>
    </w:rPr>
  </w:style>
  <w:style w:type="table" w:styleId="af6">
    <w:name w:val="Table Grid"/>
    <w:basedOn w:val="a1"/>
    <w:uiPriority w:val="59"/>
    <w:rsid w:val="00E7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0F6"/>
  </w:style>
  <w:style w:type="paragraph" w:styleId="1">
    <w:name w:val="heading 1"/>
    <w:basedOn w:val="a"/>
    <w:next w:val="a"/>
    <w:link w:val="10"/>
    <w:qFormat/>
    <w:rsid w:val="00746019"/>
    <w:pPr>
      <w:keepNext/>
      <w:tabs>
        <w:tab w:val="left" w:pos="8364"/>
      </w:tabs>
      <w:ind w:firstLine="2268"/>
      <w:outlineLvl w:val="0"/>
    </w:pPr>
    <w:rPr>
      <w:b/>
      <w:color w:val="000000"/>
      <w:sz w:val="22"/>
    </w:rPr>
  </w:style>
  <w:style w:type="paragraph" w:styleId="2">
    <w:name w:val="heading 2"/>
    <w:basedOn w:val="a"/>
    <w:next w:val="a"/>
    <w:qFormat/>
    <w:rsid w:val="00746019"/>
    <w:pPr>
      <w:keepNext/>
      <w:widowControl w:val="0"/>
      <w:spacing w:line="360" w:lineRule="auto"/>
      <w:jc w:val="center"/>
      <w:outlineLvl w:val="1"/>
    </w:pPr>
    <w:rPr>
      <w:b/>
      <w:bCs/>
      <w:sz w:val="22"/>
    </w:rPr>
  </w:style>
  <w:style w:type="paragraph" w:styleId="3">
    <w:name w:val="heading 3"/>
    <w:basedOn w:val="a"/>
    <w:next w:val="a"/>
    <w:link w:val="30"/>
    <w:qFormat/>
    <w:rsid w:val="00746019"/>
    <w:pPr>
      <w:keepNext/>
      <w:tabs>
        <w:tab w:val="left" w:pos="8931"/>
      </w:tabs>
      <w:ind w:firstLine="2268"/>
      <w:outlineLvl w:val="2"/>
    </w:pPr>
    <w:rPr>
      <w:b/>
      <w:color w:val="000000"/>
      <w:sz w:val="24"/>
    </w:rPr>
  </w:style>
  <w:style w:type="paragraph" w:styleId="4">
    <w:name w:val="heading 4"/>
    <w:basedOn w:val="a"/>
    <w:next w:val="a"/>
    <w:link w:val="40"/>
    <w:qFormat/>
    <w:rsid w:val="00746019"/>
    <w:pPr>
      <w:keepNext/>
      <w:outlineLvl w:val="3"/>
    </w:pPr>
    <w:rPr>
      <w:color w:val="000000"/>
      <w:sz w:val="32"/>
    </w:rPr>
  </w:style>
  <w:style w:type="paragraph" w:styleId="5">
    <w:name w:val="heading 5"/>
    <w:basedOn w:val="a"/>
    <w:next w:val="a"/>
    <w:qFormat/>
    <w:rsid w:val="00746019"/>
    <w:pPr>
      <w:keepNext/>
      <w:tabs>
        <w:tab w:val="left" w:pos="8364"/>
      </w:tabs>
      <w:ind w:firstLine="2127"/>
      <w:outlineLvl w:val="4"/>
    </w:pPr>
    <w:rPr>
      <w:b/>
      <w:color w:val="000000"/>
      <w:sz w:val="22"/>
    </w:rPr>
  </w:style>
  <w:style w:type="paragraph" w:styleId="6">
    <w:name w:val="heading 6"/>
    <w:basedOn w:val="a"/>
    <w:next w:val="a"/>
    <w:qFormat/>
    <w:rsid w:val="00746019"/>
    <w:pPr>
      <w:keepNext/>
      <w:tabs>
        <w:tab w:val="left" w:pos="8364"/>
      </w:tabs>
      <w:ind w:firstLine="2127"/>
      <w:outlineLvl w:val="5"/>
    </w:pPr>
    <w:rPr>
      <w:b/>
      <w:color w:val="000000"/>
      <w:sz w:val="24"/>
    </w:rPr>
  </w:style>
  <w:style w:type="paragraph" w:styleId="7">
    <w:name w:val="heading 7"/>
    <w:basedOn w:val="a"/>
    <w:next w:val="a"/>
    <w:link w:val="70"/>
    <w:qFormat/>
    <w:rsid w:val="00746019"/>
    <w:pPr>
      <w:keepNext/>
      <w:spacing w:line="360" w:lineRule="auto"/>
      <w:jc w:val="right"/>
      <w:outlineLvl w:val="6"/>
    </w:pPr>
    <w:rPr>
      <w:sz w:val="24"/>
    </w:rPr>
  </w:style>
  <w:style w:type="paragraph" w:styleId="8">
    <w:name w:val="heading 8"/>
    <w:basedOn w:val="a"/>
    <w:next w:val="a"/>
    <w:qFormat/>
    <w:rsid w:val="00746019"/>
    <w:pPr>
      <w:keepNext/>
      <w:outlineLvl w:val="7"/>
    </w:pPr>
    <w:rPr>
      <w:snapToGrid w:val="0"/>
      <w:color w:val="000000"/>
      <w:sz w:val="120"/>
    </w:rPr>
  </w:style>
  <w:style w:type="paragraph" w:styleId="9">
    <w:name w:val="heading 9"/>
    <w:basedOn w:val="a"/>
    <w:next w:val="a"/>
    <w:qFormat/>
    <w:rsid w:val="00746019"/>
    <w:pPr>
      <w:keepNext/>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46019"/>
    <w:pPr>
      <w:spacing w:after="120"/>
    </w:pPr>
    <w:rPr>
      <w:sz w:val="28"/>
    </w:rPr>
  </w:style>
  <w:style w:type="paragraph" w:styleId="a5">
    <w:name w:val="List"/>
    <w:basedOn w:val="a"/>
    <w:rsid w:val="00746019"/>
    <w:pPr>
      <w:ind w:left="283" w:hanging="283"/>
    </w:pPr>
    <w:rPr>
      <w:sz w:val="28"/>
    </w:rPr>
  </w:style>
  <w:style w:type="paragraph" w:styleId="20">
    <w:name w:val="List 2"/>
    <w:basedOn w:val="a"/>
    <w:rsid w:val="00746019"/>
    <w:pPr>
      <w:ind w:left="566" w:hanging="283"/>
    </w:pPr>
    <w:rPr>
      <w:sz w:val="28"/>
    </w:rPr>
  </w:style>
  <w:style w:type="paragraph" w:styleId="a6">
    <w:name w:val="Title"/>
    <w:basedOn w:val="a"/>
    <w:qFormat/>
    <w:rsid w:val="00746019"/>
    <w:pPr>
      <w:spacing w:before="240" w:after="60"/>
      <w:jc w:val="center"/>
    </w:pPr>
    <w:rPr>
      <w:rFonts w:ascii="Arial" w:hAnsi="Arial"/>
      <w:b/>
      <w:kern w:val="28"/>
      <w:sz w:val="32"/>
    </w:rPr>
  </w:style>
  <w:style w:type="paragraph" w:styleId="a7">
    <w:name w:val="Subtitle"/>
    <w:basedOn w:val="a"/>
    <w:qFormat/>
    <w:rsid w:val="00746019"/>
    <w:pPr>
      <w:spacing w:after="60"/>
      <w:jc w:val="center"/>
    </w:pPr>
    <w:rPr>
      <w:rFonts w:ascii="Arial" w:hAnsi="Arial"/>
      <w:sz w:val="24"/>
    </w:rPr>
  </w:style>
  <w:style w:type="paragraph" w:customStyle="1" w:styleId="21">
    <w:name w:val="Основной текст 21"/>
    <w:basedOn w:val="a"/>
    <w:rsid w:val="00746019"/>
    <w:pPr>
      <w:jc w:val="both"/>
    </w:pPr>
    <w:rPr>
      <w:sz w:val="28"/>
    </w:rPr>
  </w:style>
  <w:style w:type="paragraph" w:styleId="31">
    <w:name w:val="List 3"/>
    <w:basedOn w:val="a"/>
    <w:rsid w:val="00746019"/>
    <w:pPr>
      <w:ind w:left="849" w:hanging="283"/>
    </w:pPr>
    <w:rPr>
      <w:sz w:val="28"/>
    </w:rPr>
  </w:style>
  <w:style w:type="paragraph" w:styleId="32">
    <w:name w:val="List Continue 3"/>
    <w:basedOn w:val="a"/>
    <w:rsid w:val="00746019"/>
    <w:pPr>
      <w:spacing w:after="120"/>
      <w:ind w:left="849"/>
    </w:pPr>
    <w:rPr>
      <w:sz w:val="28"/>
    </w:rPr>
  </w:style>
  <w:style w:type="paragraph" w:customStyle="1" w:styleId="BodyText21">
    <w:name w:val="Body Text 21"/>
    <w:basedOn w:val="a"/>
    <w:rsid w:val="00746019"/>
    <w:pPr>
      <w:ind w:firstLine="851"/>
      <w:jc w:val="both"/>
    </w:pPr>
    <w:rPr>
      <w:sz w:val="28"/>
    </w:rPr>
  </w:style>
  <w:style w:type="paragraph" w:styleId="a8">
    <w:name w:val="header"/>
    <w:basedOn w:val="a"/>
    <w:link w:val="a9"/>
    <w:rsid w:val="00746019"/>
    <w:pPr>
      <w:tabs>
        <w:tab w:val="center" w:pos="4153"/>
        <w:tab w:val="right" w:pos="8306"/>
      </w:tabs>
    </w:pPr>
  </w:style>
  <w:style w:type="character" w:styleId="aa">
    <w:name w:val="page number"/>
    <w:basedOn w:val="a0"/>
    <w:rsid w:val="00746019"/>
  </w:style>
  <w:style w:type="paragraph" w:styleId="ab">
    <w:name w:val="Body Text Indent"/>
    <w:basedOn w:val="a"/>
    <w:link w:val="ac"/>
    <w:rsid w:val="00746019"/>
    <w:pPr>
      <w:spacing w:line="360" w:lineRule="auto"/>
      <w:ind w:firstLine="851"/>
      <w:jc w:val="both"/>
    </w:pPr>
    <w:rPr>
      <w:sz w:val="24"/>
    </w:rPr>
  </w:style>
  <w:style w:type="paragraph" w:styleId="22">
    <w:name w:val="Body Text 2"/>
    <w:basedOn w:val="a"/>
    <w:link w:val="23"/>
    <w:rsid w:val="00746019"/>
    <w:rPr>
      <w:sz w:val="22"/>
    </w:rPr>
  </w:style>
  <w:style w:type="paragraph" w:styleId="33">
    <w:name w:val="Body Text 3"/>
    <w:basedOn w:val="a"/>
    <w:rsid w:val="00746019"/>
    <w:pPr>
      <w:jc w:val="center"/>
    </w:pPr>
    <w:rPr>
      <w:b/>
      <w:bCs/>
      <w:sz w:val="24"/>
    </w:rPr>
  </w:style>
  <w:style w:type="paragraph" w:styleId="24">
    <w:name w:val="Body Text Indent 2"/>
    <w:basedOn w:val="a"/>
    <w:rsid w:val="00746019"/>
    <w:pPr>
      <w:ind w:firstLine="425"/>
      <w:jc w:val="right"/>
    </w:pPr>
    <w:rPr>
      <w:sz w:val="26"/>
      <w:szCs w:val="26"/>
    </w:rPr>
  </w:style>
  <w:style w:type="paragraph" w:styleId="ad">
    <w:name w:val="footer"/>
    <w:basedOn w:val="a"/>
    <w:rsid w:val="00746019"/>
    <w:pPr>
      <w:tabs>
        <w:tab w:val="center" w:pos="4677"/>
        <w:tab w:val="right" w:pos="9355"/>
      </w:tabs>
    </w:pPr>
  </w:style>
  <w:style w:type="character" w:customStyle="1" w:styleId="ac">
    <w:name w:val="Основной текст с отступом Знак"/>
    <w:basedOn w:val="a0"/>
    <w:link w:val="ab"/>
    <w:rsid w:val="0046595B"/>
    <w:rPr>
      <w:sz w:val="24"/>
    </w:rPr>
  </w:style>
  <w:style w:type="character" w:customStyle="1" w:styleId="10">
    <w:name w:val="Заголовок 1 Знак"/>
    <w:basedOn w:val="a0"/>
    <w:link w:val="1"/>
    <w:rsid w:val="00C21764"/>
    <w:rPr>
      <w:b/>
      <w:color w:val="000000"/>
      <w:sz w:val="22"/>
    </w:rPr>
  </w:style>
  <w:style w:type="character" w:customStyle="1" w:styleId="40">
    <w:name w:val="Заголовок 4 Знак"/>
    <w:basedOn w:val="a0"/>
    <w:link w:val="4"/>
    <w:rsid w:val="00C21764"/>
    <w:rPr>
      <w:color w:val="000000"/>
      <w:sz w:val="32"/>
    </w:rPr>
  </w:style>
  <w:style w:type="character" w:customStyle="1" w:styleId="70">
    <w:name w:val="Заголовок 7 Знак"/>
    <w:basedOn w:val="a0"/>
    <w:link w:val="7"/>
    <w:rsid w:val="00C21764"/>
    <w:rPr>
      <w:sz w:val="24"/>
    </w:rPr>
  </w:style>
  <w:style w:type="character" w:customStyle="1" w:styleId="a4">
    <w:name w:val="Основной текст Знак"/>
    <w:basedOn w:val="a0"/>
    <w:link w:val="a3"/>
    <w:rsid w:val="00C21764"/>
    <w:rPr>
      <w:sz w:val="28"/>
    </w:rPr>
  </w:style>
  <w:style w:type="character" w:customStyle="1" w:styleId="30">
    <w:name w:val="Заголовок 3 Знак"/>
    <w:basedOn w:val="a0"/>
    <w:link w:val="3"/>
    <w:rsid w:val="00003CB3"/>
    <w:rPr>
      <w:b/>
      <w:color w:val="000000"/>
      <w:sz w:val="24"/>
    </w:rPr>
  </w:style>
  <w:style w:type="character" w:customStyle="1" w:styleId="a9">
    <w:name w:val="Верхний колонтитул Знак"/>
    <w:basedOn w:val="a0"/>
    <w:link w:val="a8"/>
    <w:rsid w:val="00FA35BB"/>
  </w:style>
  <w:style w:type="paragraph" w:customStyle="1" w:styleId="ConsPlusNormal">
    <w:name w:val="ConsPlusNormal"/>
    <w:rsid w:val="00EF6C1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EF6C13"/>
    <w:pPr>
      <w:widowControl w:val="0"/>
      <w:autoSpaceDE w:val="0"/>
      <w:autoSpaceDN w:val="0"/>
      <w:adjustRightInd w:val="0"/>
    </w:pPr>
    <w:rPr>
      <w:rFonts w:ascii="Calibri" w:hAnsi="Calibri" w:cs="Calibri"/>
      <w:b/>
      <w:bCs/>
      <w:sz w:val="22"/>
      <w:szCs w:val="22"/>
    </w:rPr>
  </w:style>
  <w:style w:type="paragraph" w:customStyle="1" w:styleId="11">
    <w:name w:val="Знак Знак Знак1"/>
    <w:basedOn w:val="a"/>
    <w:rsid w:val="005B1CDE"/>
    <w:pPr>
      <w:tabs>
        <w:tab w:val="num" w:pos="360"/>
      </w:tabs>
      <w:spacing w:after="160" w:line="240" w:lineRule="exact"/>
    </w:pPr>
    <w:rPr>
      <w:rFonts w:ascii="Verdana" w:hAnsi="Verdana" w:cs="Verdana"/>
      <w:lang w:val="en-US" w:eastAsia="en-US"/>
    </w:rPr>
  </w:style>
  <w:style w:type="paragraph" w:styleId="ae">
    <w:name w:val="Normal (Web)"/>
    <w:basedOn w:val="a"/>
    <w:uiPriority w:val="99"/>
    <w:rsid w:val="005B1CDE"/>
    <w:pPr>
      <w:spacing w:before="100" w:beforeAutospacing="1" w:after="100" w:afterAutospacing="1"/>
    </w:pPr>
    <w:rPr>
      <w:color w:val="000000"/>
      <w:sz w:val="24"/>
      <w:szCs w:val="24"/>
    </w:rPr>
  </w:style>
  <w:style w:type="character" w:customStyle="1" w:styleId="23">
    <w:name w:val="Основной текст 2 Знак"/>
    <w:basedOn w:val="a0"/>
    <w:link w:val="22"/>
    <w:rsid w:val="008D7572"/>
    <w:rPr>
      <w:sz w:val="22"/>
    </w:rPr>
  </w:style>
  <w:style w:type="character" w:styleId="af">
    <w:name w:val="Hyperlink"/>
    <w:basedOn w:val="a0"/>
    <w:rsid w:val="00194A25"/>
    <w:rPr>
      <w:color w:val="0000FF"/>
      <w:u w:val="single"/>
    </w:rPr>
  </w:style>
  <w:style w:type="character" w:customStyle="1" w:styleId="content">
    <w:name w:val="content"/>
    <w:basedOn w:val="a0"/>
    <w:rsid w:val="00C3457F"/>
  </w:style>
  <w:style w:type="character" w:customStyle="1" w:styleId="25">
    <w:name w:val="Основной текст (2)_"/>
    <w:basedOn w:val="a0"/>
    <w:link w:val="26"/>
    <w:locked/>
    <w:rsid w:val="001177AD"/>
    <w:rPr>
      <w:b/>
      <w:bCs/>
      <w:spacing w:val="3"/>
      <w:shd w:val="clear" w:color="auto" w:fill="FFFFFF"/>
    </w:rPr>
  </w:style>
  <w:style w:type="paragraph" w:customStyle="1" w:styleId="26">
    <w:name w:val="Основной текст (2)"/>
    <w:basedOn w:val="a"/>
    <w:link w:val="25"/>
    <w:rsid w:val="001177AD"/>
    <w:pPr>
      <w:widowControl w:val="0"/>
      <w:shd w:val="clear" w:color="auto" w:fill="FFFFFF"/>
      <w:spacing w:line="283" w:lineRule="exact"/>
      <w:jc w:val="center"/>
    </w:pPr>
    <w:rPr>
      <w:b/>
      <w:bCs/>
      <w:spacing w:val="3"/>
    </w:rPr>
  </w:style>
  <w:style w:type="character" w:customStyle="1" w:styleId="af0">
    <w:name w:val="Основной текст_"/>
    <w:basedOn w:val="a0"/>
    <w:link w:val="34"/>
    <w:locked/>
    <w:rsid w:val="001177AD"/>
    <w:rPr>
      <w:spacing w:val="2"/>
      <w:shd w:val="clear" w:color="auto" w:fill="FFFFFF"/>
    </w:rPr>
  </w:style>
  <w:style w:type="paragraph" w:customStyle="1" w:styleId="34">
    <w:name w:val="Основной текст3"/>
    <w:basedOn w:val="a"/>
    <w:link w:val="af0"/>
    <w:rsid w:val="001177AD"/>
    <w:pPr>
      <w:widowControl w:val="0"/>
      <w:shd w:val="clear" w:color="auto" w:fill="FFFFFF"/>
      <w:spacing w:before="120" w:after="300" w:line="0" w:lineRule="atLeast"/>
      <w:ind w:hanging="360"/>
      <w:jc w:val="both"/>
    </w:pPr>
    <w:rPr>
      <w:spacing w:val="2"/>
    </w:rPr>
  </w:style>
  <w:style w:type="paragraph" w:styleId="af1">
    <w:name w:val="No Spacing"/>
    <w:uiPriority w:val="1"/>
    <w:qFormat/>
    <w:rsid w:val="005872F5"/>
    <w:rPr>
      <w:sz w:val="24"/>
      <w:szCs w:val="24"/>
    </w:rPr>
  </w:style>
  <w:style w:type="character" w:customStyle="1" w:styleId="FontStyle12">
    <w:name w:val="Font Style12"/>
    <w:rsid w:val="0017451B"/>
    <w:rPr>
      <w:rFonts w:ascii="Times New Roman" w:hAnsi="Times New Roman" w:cs="Times New Roman"/>
      <w:sz w:val="22"/>
      <w:szCs w:val="22"/>
    </w:rPr>
  </w:style>
  <w:style w:type="paragraph" w:customStyle="1" w:styleId="Style2">
    <w:name w:val="Style2"/>
    <w:basedOn w:val="a"/>
    <w:rsid w:val="0017451B"/>
    <w:pPr>
      <w:widowControl w:val="0"/>
      <w:autoSpaceDE w:val="0"/>
      <w:autoSpaceDN w:val="0"/>
      <w:adjustRightInd w:val="0"/>
    </w:pPr>
    <w:rPr>
      <w:sz w:val="24"/>
      <w:szCs w:val="24"/>
    </w:rPr>
  </w:style>
  <w:style w:type="paragraph" w:customStyle="1" w:styleId="Style5">
    <w:name w:val="Style5"/>
    <w:basedOn w:val="a"/>
    <w:rsid w:val="0017451B"/>
    <w:pPr>
      <w:widowControl w:val="0"/>
      <w:autoSpaceDE w:val="0"/>
      <w:autoSpaceDN w:val="0"/>
      <w:adjustRightInd w:val="0"/>
      <w:spacing w:line="288" w:lineRule="exact"/>
      <w:ind w:firstLine="883"/>
      <w:jc w:val="both"/>
    </w:pPr>
    <w:rPr>
      <w:sz w:val="24"/>
      <w:szCs w:val="24"/>
    </w:rPr>
  </w:style>
  <w:style w:type="paragraph" w:customStyle="1" w:styleId="af2">
    <w:name w:val="Прижатый влево"/>
    <w:basedOn w:val="a"/>
    <w:next w:val="a"/>
    <w:uiPriority w:val="99"/>
    <w:rsid w:val="004359EC"/>
    <w:pPr>
      <w:widowControl w:val="0"/>
      <w:autoSpaceDE w:val="0"/>
      <w:autoSpaceDN w:val="0"/>
      <w:adjustRightInd w:val="0"/>
    </w:pPr>
    <w:rPr>
      <w:rFonts w:ascii="Arial" w:hAnsi="Arial" w:cs="Arial"/>
      <w:sz w:val="24"/>
      <w:szCs w:val="24"/>
    </w:rPr>
  </w:style>
  <w:style w:type="character" w:customStyle="1" w:styleId="af3">
    <w:name w:val="Активная гипертекстовая ссылка"/>
    <w:basedOn w:val="a0"/>
    <w:uiPriority w:val="99"/>
    <w:rsid w:val="004359EC"/>
    <w:rPr>
      <w:rFonts w:cs="Times New Roman"/>
      <w:color w:val="106BBE"/>
      <w:u w:val="single"/>
    </w:rPr>
  </w:style>
  <w:style w:type="paragraph" w:customStyle="1" w:styleId="ConsNormal">
    <w:name w:val="ConsNormal"/>
    <w:uiPriority w:val="99"/>
    <w:rsid w:val="002570F6"/>
    <w:pPr>
      <w:widowControl w:val="0"/>
      <w:autoSpaceDE w:val="0"/>
      <w:autoSpaceDN w:val="0"/>
      <w:adjustRightInd w:val="0"/>
      <w:ind w:firstLine="720"/>
    </w:pPr>
    <w:rPr>
      <w:rFonts w:ascii="Arial" w:hAnsi="Arial" w:cs="Arial"/>
    </w:rPr>
  </w:style>
  <w:style w:type="paragraph" w:customStyle="1" w:styleId="af4">
    <w:name w:val="Таблица шапка"/>
    <w:rsid w:val="002570F6"/>
    <w:pPr>
      <w:keepNext/>
      <w:spacing w:before="40" w:after="40"/>
      <w:ind w:left="57" w:right="57"/>
    </w:pPr>
    <w:rPr>
      <w:sz w:val="18"/>
      <w:szCs w:val="18"/>
    </w:rPr>
  </w:style>
  <w:style w:type="paragraph" w:styleId="af5">
    <w:name w:val="List Paragraph"/>
    <w:basedOn w:val="a"/>
    <w:uiPriority w:val="34"/>
    <w:qFormat/>
    <w:rsid w:val="00E44CB9"/>
    <w:pPr>
      <w:ind w:left="720"/>
      <w:contextualSpacing/>
    </w:pPr>
  </w:style>
  <w:style w:type="paragraph" w:customStyle="1" w:styleId="WW-">
    <w:name w:val="WW-Базовый"/>
    <w:rsid w:val="001507C9"/>
    <w:pPr>
      <w:tabs>
        <w:tab w:val="left" w:pos="709"/>
      </w:tabs>
      <w:suppressAutoHyphens/>
    </w:pPr>
    <w:rPr>
      <w:rFonts w:eastAsia="Arial" w:cs="Calibri"/>
      <w:color w:val="00000A"/>
      <w:lang w:eastAsia="ar-SA"/>
    </w:rPr>
  </w:style>
  <w:style w:type="table" w:styleId="af6">
    <w:name w:val="Table Grid"/>
    <w:basedOn w:val="a1"/>
    <w:uiPriority w:val="59"/>
    <w:rsid w:val="00E7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021">
      <w:bodyDiv w:val="1"/>
      <w:marLeft w:val="0"/>
      <w:marRight w:val="0"/>
      <w:marTop w:val="0"/>
      <w:marBottom w:val="0"/>
      <w:divBdr>
        <w:top w:val="none" w:sz="0" w:space="0" w:color="auto"/>
        <w:left w:val="none" w:sz="0" w:space="0" w:color="auto"/>
        <w:bottom w:val="none" w:sz="0" w:space="0" w:color="auto"/>
        <w:right w:val="none" w:sz="0" w:space="0" w:color="auto"/>
      </w:divBdr>
    </w:div>
    <w:div w:id="250161253">
      <w:bodyDiv w:val="1"/>
      <w:marLeft w:val="0"/>
      <w:marRight w:val="0"/>
      <w:marTop w:val="0"/>
      <w:marBottom w:val="0"/>
      <w:divBdr>
        <w:top w:val="none" w:sz="0" w:space="0" w:color="auto"/>
        <w:left w:val="none" w:sz="0" w:space="0" w:color="auto"/>
        <w:bottom w:val="none" w:sz="0" w:space="0" w:color="auto"/>
        <w:right w:val="none" w:sz="0" w:space="0" w:color="auto"/>
      </w:divBdr>
    </w:div>
    <w:div w:id="272982425">
      <w:bodyDiv w:val="1"/>
      <w:marLeft w:val="0"/>
      <w:marRight w:val="0"/>
      <w:marTop w:val="0"/>
      <w:marBottom w:val="0"/>
      <w:divBdr>
        <w:top w:val="none" w:sz="0" w:space="0" w:color="auto"/>
        <w:left w:val="none" w:sz="0" w:space="0" w:color="auto"/>
        <w:bottom w:val="none" w:sz="0" w:space="0" w:color="auto"/>
        <w:right w:val="none" w:sz="0" w:space="0" w:color="auto"/>
      </w:divBdr>
    </w:div>
    <w:div w:id="283342123">
      <w:bodyDiv w:val="1"/>
      <w:marLeft w:val="0"/>
      <w:marRight w:val="0"/>
      <w:marTop w:val="0"/>
      <w:marBottom w:val="0"/>
      <w:divBdr>
        <w:top w:val="none" w:sz="0" w:space="0" w:color="auto"/>
        <w:left w:val="none" w:sz="0" w:space="0" w:color="auto"/>
        <w:bottom w:val="none" w:sz="0" w:space="0" w:color="auto"/>
        <w:right w:val="none" w:sz="0" w:space="0" w:color="auto"/>
      </w:divBdr>
    </w:div>
    <w:div w:id="288245109">
      <w:bodyDiv w:val="1"/>
      <w:marLeft w:val="0"/>
      <w:marRight w:val="0"/>
      <w:marTop w:val="0"/>
      <w:marBottom w:val="0"/>
      <w:divBdr>
        <w:top w:val="none" w:sz="0" w:space="0" w:color="auto"/>
        <w:left w:val="none" w:sz="0" w:space="0" w:color="auto"/>
        <w:bottom w:val="none" w:sz="0" w:space="0" w:color="auto"/>
        <w:right w:val="none" w:sz="0" w:space="0" w:color="auto"/>
      </w:divBdr>
    </w:div>
    <w:div w:id="290866381">
      <w:bodyDiv w:val="1"/>
      <w:marLeft w:val="0"/>
      <w:marRight w:val="0"/>
      <w:marTop w:val="0"/>
      <w:marBottom w:val="0"/>
      <w:divBdr>
        <w:top w:val="none" w:sz="0" w:space="0" w:color="auto"/>
        <w:left w:val="none" w:sz="0" w:space="0" w:color="auto"/>
        <w:bottom w:val="none" w:sz="0" w:space="0" w:color="auto"/>
        <w:right w:val="none" w:sz="0" w:space="0" w:color="auto"/>
      </w:divBdr>
    </w:div>
    <w:div w:id="299117277">
      <w:bodyDiv w:val="1"/>
      <w:marLeft w:val="0"/>
      <w:marRight w:val="0"/>
      <w:marTop w:val="0"/>
      <w:marBottom w:val="0"/>
      <w:divBdr>
        <w:top w:val="none" w:sz="0" w:space="0" w:color="auto"/>
        <w:left w:val="none" w:sz="0" w:space="0" w:color="auto"/>
        <w:bottom w:val="none" w:sz="0" w:space="0" w:color="auto"/>
        <w:right w:val="none" w:sz="0" w:space="0" w:color="auto"/>
      </w:divBdr>
    </w:div>
    <w:div w:id="310864897">
      <w:bodyDiv w:val="1"/>
      <w:marLeft w:val="0"/>
      <w:marRight w:val="0"/>
      <w:marTop w:val="0"/>
      <w:marBottom w:val="0"/>
      <w:divBdr>
        <w:top w:val="none" w:sz="0" w:space="0" w:color="auto"/>
        <w:left w:val="none" w:sz="0" w:space="0" w:color="auto"/>
        <w:bottom w:val="none" w:sz="0" w:space="0" w:color="auto"/>
        <w:right w:val="none" w:sz="0" w:space="0" w:color="auto"/>
      </w:divBdr>
    </w:div>
    <w:div w:id="334377752">
      <w:bodyDiv w:val="1"/>
      <w:marLeft w:val="0"/>
      <w:marRight w:val="0"/>
      <w:marTop w:val="0"/>
      <w:marBottom w:val="0"/>
      <w:divBdr>
        <w:top w:val="none" w:sz="0" w:space="0" w:color="auto"/>
        <w:left w:val="none" w:sz="0" w:space="0" w:color="auto"/>
        <w:bottom w:val="none" w:sz="0" w:space="0" w:color="auto"/>
        <w:right w:val="none" w:sz="0" w:space="0" w:color="auto"/>
      </w:divBdr>
    </w:div>
    <w:div w:id="360321033">
      <w:bodyDiv w:val="1"/>
      <w:marLeft w:val="0"/>
      <w:marRight w:val="0"/>
      <w:marTop w:val="0"/>
      <w:marBottom w:val="0"/>
      <w:divBdr>
        <w:top w:val="none" w:sz="0" w:space="0" w:color="auto"/>
        <w:left w:val="none" w:sz="0" w:space="0" w:color="auto"/>
        <w:bottom w:val="none" w:sz="0" w:space="0" w:color="auto"/>
        <w:right w:val="none" w:sz="0" w:space="0" w:color="auto"/>
      </w:divBdr>
    </w:div>
    <w:div w:id="383649985">
      <w:bodyDiv w:val="1"/>
      <w:marLeft w:val="0"/>
      <w:marRight w:val="0"/>
      <w:marTop w:val="0"/>
      <w:marBottom w:val="0"/>
      <w:divBdr>
        <w:top w:val="none" w:sz="0" w:space="0" w:color="auto"/>
        <w:left w:val="none" w:sz="0" w:space="0" w:color="auto"/>
        <w:bottom w:val="none" w:sz="0" w:space="0" w:color="auto"/>
        <w:right w:val="none" w:sz="0" w:space="0" w:color="auto"/>
      </w:divBdr>
    </w:div>
    <w:div w:id="410666151">
      <w:bodyDiv w:val="1"/>
      <w:marLeft w:val="0"/>
      <w:marRight w:val="0"/>
      <w:marTop w:val="0"/>
      <w:marBottom w:val="0"/>
      <w:divBdr>
        <w:top w:val="none" w:sz="0" w:space="0" w:color="auto"/>
        <w:left w:val="none" w:sz="0" w:space="0" w:color="auto"/>
        <w:bottom w:val="none" w:sz="0" w:space="0" w:color="auto"/>
        <w:right w:val="none" w:sz="0" w:space="0" w:color="auto"/>
      </w:divBdr>
    </w:div>
    <w:div w:id="423839869">
      <w:bodyDiv w:val="1"/>
      <w:marLeft w:val="0"/>
      <w:marRight w:val="0"/>
      <w:marTop w:val="0"/>
      <w:marBottom w:val="0"/>
      <w:divBdr>
        <w:top w:val="none" w:sz="0" w:space="0" w:color="auto"/>
        <w:left w:val="none" w:sz="0" w:space="0" w:color="auto"/>
        <w:bottom w:val="none" w:sz="0" w:space="0" w:color="auto"/>
        <w:right w:val="none" w:sz="0" w:space="0" w:color="auto"/>
      </w:divBdr>
    </w:div>
    <w:div w:id="430664591">
      <w:bodyDiv w:val="1"/>
      <w:marLeft w:val="0"/>
      <w:marRight w:val="0"/>
      <w:marTop w:val="0"/>
      <w:marBottom w:val="0"/>
      <w:divBdr>
        <w:top w:val="none" w:sz="0" w:space="0" w:color="auto"/>
        <w:left w:val="none" w:sz="0" w:space="0" w:color="auto"/>
        <w:bottom w:val="none" w:sz="0" w:space="0" w:color="auto"/>
        <w:right w:val="none" w:sz="0" w:space="0" w:color="auto"/>
      </w:divBdr>
    </w:div>
    <w:div w:id="534005821">
      <w:bodyDiv w:val="1"/>
      <w:marLeft w:val="0"/>
      <w:marRight w:val="0"/>
      <w:marTop w:val="0"/>
      <w:marBottom w:val="0"/>
      <w:divBdr>
        <w:top w:val="none" w:sz="0" w:space="0" w:color="auto"/>
        <w:left w:val="none" w:sz="0" w:space="0" w:color="auto"/>
        <w:bottom w:val="none" w:sz="0" w:space="0" w:color="auto"/>
        <w:right w:val="none" w:sz="0" w:space="0" w:color="auto"/>
      </w:divBdr>
    </w:div>
    <w:div w:id="536353201">
      <w:bodyDiv w:val="1"/>
      <w:marLeft w:val="0"/>
      <w:marRight w:val="0"/>
      <w:marTop w:val="0"/>
      <w:marBottom w:val="0"/>
      <w:divBdr>
        <w:top w:val="none" w:sz="0" w:space="0" w:color="auto"/>
        <w:left w:val="none" w:sz="0" w:space="0" w:color="auto"/>
        <w:bottom w:val="none" w:sz="0" w:space="0" w:color="auto"/>
        <w:right w:val="none" w:sz="0" w:space="0" w:color="auto"/>
      </w:divBdr>
    </w:div>
    <w:div w:id="583073868">
      <w:bodyDiv w:val="1"/>
      <w:marLeft w:val="0"/>
      <w:marRight w:val="0"/>
      <w:marTop w:val="0"/>
      <w:marBottom w:val="0"/>
      <w:divBdr>
        <w:top w:val="none" w:sz="0" w:space="0" w:color="auto"/>
        <w:left w:val="none" w:sz="0" w:space="0" w:color="auto"/>
        <w:bottom w:val="none" w:sz="0" w:space="0" w:color="auto"/>
        <w:right w:val="none" w:sz="0" w:space="0" w:color="auto"/>
      </w:divBdr>
    </w:div>
    <w:div w:id="596401131">
      <w:bodyDiv w:val="1"/>
      <w:marLeft w:val="0"/>
      <w:marRight w:val="0"/>
      <w:marTop w:val="0"/>
      <w:marBottom w:val="0"/>
      <w:divBdr>
        <w:top w:val="none" w:sz="0" w:space="0" w:color="auto"/>
        <w:left w:val="none" w:sz="0" w:space="0" w:color="auto"/>
        <w:bottom w:val="none" w:sz="0" w:space="0" w:color="auto"/>
        <w:right w:val="none" w:sz="0" w:space="0" w:color="auto"/>
      </w:divBdr>
    </w:div>
    <w:div w:id="667366558">
      <w:bodyDiv w:val="1"/>
      <w:marLeft w:val="0"/>
      <w:marRight w:val="0"/>
      <w:marTop w:val="0"/>
      <w:marBottom w:val="0"/>
      <w:divBdr>
        <w:top w:val="none" w:sz="0" w:space="0" w:color="auto"/>
        <w:left w:val="none" w:sz="0" w:space="0" w:color="auto"/>
        <w:bottom w:val="none" w:sz="0" w:space="0" w:color="auto"/>
        <w:right w:val="none" w:sz="0" w:space="0" w:color="auto"/>
      </w:divBdr>
    </w:div>
    <w:div w:id="672415903">
      <w:bodyDiv w:val="1"/>
      <w:marLeft w:val="0"/>
      <w:marRight w:val="0"/>
      <w:marTop w:val="0"/>
      <w:marBottom w:val="0"/>
      <w:divBdr>
        <w:top w:val="none" w:sz="0" w:space="0" w:color="auto"/>
        <w:left w:val="none" w:sz="0" w:space="0" w:color="auto"/>
        <w:bottom w:val="none" w:sz="0" w:space="0" w:color="auto"/>
        <w:right w:val="none" w:sz="0" w:space="0" w:color="auto"/>
      </w:divBdr>
    </w:div>
    <w:div w:id="806237070">
      <w:bodyDiv w:val="1"/>
      <w:marLeft w:val="0"/>
      <w:marRight w:val="0"/>
      <w:marTop w:val="0"/>
      <w:marBottom w:val="0"/>
      <w:divBdr>
        <w:top w:val="none" w:sz="0" w:space="0" w:color="auto"/>
        <w:left w:val="none" w:sz="0" w:space="0" w:color="auto"/>
        <w:bottom w:val="none" w:sz="0" w:space="0" w:color="auto"/>
        <w:right w:val="none" w:sz="0" w:space="0" w:color="auto"/>
      </w:divBdr>
    </w:div>
    <w:div w:id="810248399">
      <w:bodyDiv w:val="1"/>
      <w:marLeft w:val="0"/>
      <w:marRight w:val="0"/>
      <w:marTop w:val="0"/>
      <w:marBottom w:val="0"/>
      <w:divBdr>
        <w:top w:val="none" w:sz="0" w:space="0" w:color="auto"/>
        <w:left w:val="none" w:sz="0" w:space="0" w:color="auto"/>
        <w:bottom w:val="none" w:sz="0" w:space="0" w:color="auto"/>
        <w:right w:val="none" w:sz="0" w:space="0" w:color="auto"/>
      </w:divBdr>
    </w:div>
    <w:div w:id="842355843">
      <w:bodyDiv w:val="1"/>
      <w:marLeft w:val="0"/>
      <w:marRight w:val="0"/>
      <w:marTop w:val="0"/>
      <w:marBottom w:val="0"/>
      <w:divBdr>
        <w:top w:val="none" w:sz="0" w:space="0" w:color="auto"/>
        <w:left w:val="none" w:sz="0" w:space="0" w:color="auto"/>
        <w:bottom w:val="none" w:sz="0" w:space="0" w:color="auto"/>
        <w:right w:val="none" w:sz="0" w:space="0" w:color="auto"/>
      </w:divBdr>
    </w:div>
    <w:div w:id="881021628">
      <w:bodyDiv w:val="1"/>
      <w:marLeft w:val="0"/>
      <w:marRight w:val="0"/>
      <w:marTop w:val="0"/>
      <w:marBottom w:val="0"/>
      <w:divBdr>
        <w:top w:val="none" w:sz="0" w:space="0" w:color="auto"/>
        <w:left w:val="none" w:sz="0" w:space="0" w:color="auto"/>
        <w:bottom w:val="none" w:sz="0" w:space="0" w:color="auto"/>
        <w:right w:val="none" w:sz="0" w:space="0" w:color="auto"/>
      </w:divBdr>
    </w:div>
    <w:div w:id="942107693">
      <w:bodyDiv w:val="1"/>
      <w:marLeft w:val="0"/>
      <w:marRight w:val="0"/>
      <w:marTop w:val="0"/>
      <w:marBottom w:val="0"/>
      <w:divBdr>
        <w:top w:val="none" w:sz="0" w:space="0" w:color="auto"/>
        <w:left w:val="none" w:sz="0" w:space="0" w:color="auto"/>
        <w:bottom w:val="none" w:sz="0" w:space="0" w:color="auto"/>
        <w:right w:val="none" w:sz="0" w:space="0" w:color="auto"/>
      </w:divBdr>
    </w:div>
    <w:div w:id="986015162">
      <w:bodyDiv w:val="1"/>
      <w:marLeft w:val="0"/>
      <w:marRight w:val="0"/>
      <w:marTop w:val="0"/>
      <w:marBottom w:val="0"/>
      <w:divBdr>
        <w:top w:val="none" w:sz="0" w:space="0" w:color="auto"/>
        <w:left w:val="none" w:sz="0" w:space="0" w:color="auto"/>
        <w:bottom w:val="none" w:sz="0" w:space="0" w:color="auto"/>
        <w:right w:val="none" w:sz="0" w:space="0" w:color="auto"/>
      </w:divBdr>
    </w:div>
    <w:div w:id="1009723493">
      <w:bodyDiv w:val="1"/>
      <w:marLeft w:val="0"/>
      <w:marRight w:val="0"/>
      <w:marTop w:val="0"/>
      <w:marBottom w:val="0"/>
      <w:divBdr>
        <w:top w:val="none" w:sz="0" w:space="0" w:color="auto"/>
        <w:left w:val="none" w:sz="0" w:space="0" w:color="auto"/>
        <w:bottom w:val="none" w:sz="0" w:space="0" w:color="auto"/>
        <w:right w:val="none" w:sz="0" w:space="0" w:color="auto"/>
      </w:divBdr>
    </w:div>
    <w:div w:id="1015884756">
      <w:bodyDiv w:val="1"/>
      <w:marLeft w:val="0"/>
      <w:marRight w:val="0"/>
      <w:marTop w:val="0"/>
      <w:marBottom w:val="0"/>
      <w:divBdr>
        <w:top w:val="none" w:sz="0" w:space="0" w:color="auto"/>
        <w:left w:val="none" w:sz="0" w:space="0" w:color="auto"/>
        <w:bottom w:val="none" w:sz="0" w:space="0" w:color="auto"/>
        <w:right w:val="none" w:sz="0" w:space="0" w:color="auto"/>
      </w:divBdr>
    </w:div>
    <w:div w:id="1037201233">
      <w:bodyDiv w:val="1"/>
      <w:marLeft w:val="0"/>
      <w:marRight w:val="0"/>
      <w:marTop w:val="0"/>
      <w:marBottom w:val="0"/>
      <w:divBdr>
        <w:top w:val="none" w:sz="0" w:space="0" w:color="auto"/>
        <w:left w:val="none" w:sz="0" w:space="0" w:color="auto"/>
        <w:bottom w:val="none" w:sz="0" w:space="0" w:color="auto"/>
        <w:right w:val="none" w:sz="0" w:space="0" w:color="auto"/>
      </w:divBdr>
    </w:div>
    <w:div w:id="1063256355">
      <w:bodyDiv w:val="1"/>
      <w:marLeft w:val="0"/>
      <w:marRight w:val="0"/>
      <w:marTop w:val="0"/>
      <w:marBottom w:val="0"/>
      <w:divBdr>
        <w:top w:val="none" w:sz="0" w:space="0" w:color="auto"/>
        <w:left w:val="none" w:sz="0" w:space="0" w:color="auto"/>
        <w:bottom w:val="none" w:sz="0" w:space="0" w:color="auto"/>
        <w:right w:val="none" w:sz="0" w:space="0" w:color="auto"/>
      </w:divBdr>
    </w:div>
    <w:div w:id="1095128247">
      <w:bodyDiv w:val="1"/>
      <w:marLeft w:val="0"/>
      <w:marRight w:val="0"/>
      <w:marTop w:val="0"/>
      <w:marBottom w:val="0"/>
      <w:divBdr>
        <w:top w:val="none" w:sz="0" w:space="0" w:color="auto"/>
        <w:left w:val="none" w:sz="0" w:space="0" w:color="auto"/>
        <w:bottom w:val="none" w:sz="0" w:space="0" w:color="auto"/>
        <w:right w:val="none" w:sz="0" w:space="0" w:color="auto"/>
      </w:divBdr>
    </w:div>
    <w:div w:id="1117334844">
      <w:bodyDiv w:val="1"/>
      <w:marLeft w:val="0"/>
      <w:marRight w:val="0"/>
      <w:marTop w:val="0"/>
      <w:marBottom w:val="0"/>
      <w:divBdr>
        <w:top w:val="none" w:sz="0" w:space="0" w:color="auto"/>
        <w:left w:val="none" w:sz="0" w:space="0" w:color="auto"/>
        <w:bottom w:val="none" w:sz="0" w:space="0" w:color="auto"/>
        <w:right w:val="none" w:sz="0" w:space="0" w:color="auto"/>
      </w:divBdr>
    </w:div>
    <w:div w:id="1122067061">
      <w:bodyDiv w:val="1"/>
      <w:marLeft w:val="0"/>
      <w:marRight w:val="0"/>
      <w:marTop w:val="0"/>
      <w:marBottom w:val="0"/>
      <w:divBdr>
        <w:top w:val="none" w:sz="0" w:space="0" w:color="auto"/>
        <w:left w:val="none" w:sz="0" w:space="0" w:color="auto"/>
        <w:bottom w:val="none" w:sz="0" w:space="0" w:color="auto"/>
        <w:right w:val="none" w:sz="0" w:space="0" w:color="auto"/>
      </w:divBdr>
    </w:div>
    <w:div w:id="1174108107">
      <w:bodyDiv w:val="1"/>
      <w:marLeft w:val="0"/>
      <w:marRight w:val="0"/>
      <w:marTop w:val="0"/>
      <w:marBottom w:val="0"/>
      <w:divBdr>
        <w:top w:val="none" w:sz="0" w:space="0" w:color="auto"/>
        <w:left w:val="none" w:sz="0" w:space="0" w:color="auto"/>
        <w:bottom w:val="none" w:sz="0" w:space="0" w:color="auto"/>
        <w:right w:val="none" w:sz="0" w:space="0" w:color="auto"/>
      </w:divBdr>
    </w:div>
    <w:div w:id="1250117706">
      <w:bodyDiv w:val="1"/>
      <w:marLeft w:val="0"/>
      <w:marRight w:val="0"/>
      <w:marTop w:val="0"/>
      <w:marBottom w:val="0"/>
      <w:divBdr>
        <w:top w:val="none" w:sz="0" w:space="0" w:color="auto"/>
        <w:left w:val="none" w:sz="0" w:space="0" w:color="auto"/>
        <w:bottom w:val="none" w:sz="0" w:space="0" w:color="auto"/>
        <w:right w:val="none" w:sz="0" w:space="0" w:color="auto"/>
      </w:divBdr>
    </w:div>
    <w:div w:id="1259481680">
      <w:bodyDiv w:val="1"/>
      <w:marLeft w:val="0"/>
      <w:marRight w:val="0"/>
      <w:marTop w:val="0"/>
      <w:marBottom w:val="0"/>
      <w:divBdr>
        <w:top w:val="none" w:sz="0" w:space="0" w:color="auto"/>
        <w:left w:val="none" w:sz="0" w:space="0" w:color="auto"/>
        <w:bottom w:val="none" w:sz="0" w:space="0" w:color="auto"/>
        <w:right w:val="none" w:sz="0" w:space="0" w:color="auto"/>
      </w:divBdr>
    </w:div>
    <w:div w:id="1350831011">
      <w:bodyDiv w:val="1"/>
      <w:marLeft w:val="0"/>
      <w:marRight w:val="0"/>
      <w:marTop w:val="0"/>
      <w:marBottom w:val="0"/>
      <w:divBdr>
        <w:top w:val="none" w:sz="0" w:space="0" w:color="auto"/>
        <w:left w:val="none" w:sz="0" w:space="0" w:color="auto"/>
        <w:bottom w:val="none" w:sz="0" w:space="0" w:color="auto"/>
        <w:right w:val="none" w:sz="0" w:space="0" w:color="auto"/>
      </w:divBdr>
    </w:div>
    <w:div w:id="1377657815">
      <w:bodyDiv w:val="1"/>
      <w:marLeft w:val="0"/>
      <w:marRight w:val="0"/>
      <w:marTop w:val="0"/>
      <w:marBottom w:val="0"/>
      <w:divBdr>
        <w:top w:val="none" w:sz="0" w:space="0" w:color="auto"/>
        <w:left w:val="none" w:sz="0" w:space="0" w:color="auto"/>
        <w:bottom w:val="none" w:sz="0" w:space="0" w:color="auto"/>
        <w:right w:val="none" w:sz="0" w:space="0" w:color="auto"/>
      </w:divBdr>
    </w:div>
    <w:div w:id="1395733459">
      <w:bodyDiv w:val="1"/>
      <w:marLeft w:val="0"/>
      <w:marRight w:val="0"/>
      <w:marTop w:val="0"/>
      <w:marBottom w:val="0"/>
      <w:divBdr>
        <w:top w:val="none" w:sz="0" w:space="0" w:color="auto"/>
        <w:left w:val="none" w:sz="0" w:space="0" w:color="auto"/>
        <w:bottom w:val="none" w:sz="0" w:space="0" w:color="auto"/>
        <w:right w:val="none" w:sz="0" w:space="0" w:color="auto"/>
      </w:divBdr>
    </w:div>
    <w:div w:id="1419056146">
      <w:bodyDiv w:val="1"/>
      <w:marLeft w:val="0"/>
      <w:marRight w:val="0"/>
      <w:marTop w:val="0"/>
      <w:marBottom w:val="0"/>
      <w:divBdr>
        <w:top w:val="none" w:sz="0" w:space="0" w:color="auto"/>
        <w:left w:val="none" w:sz="0" w:space="0" w:color="auto"/>
        <w:bottom w:val="none" w:sz="0" w:space="0" w:color="auto"/>
        <w:right w:val="none" w:sz="0" w:space="0" w:color="auto"/>
      </w:divBdr>
    </w:div>
    <w:div w:id="1465536999">
      <w:bodyDiv w:val="1"/>
      <w:marLeft w:val="0"/>
      <w:marRight w:val="0"/>
      <w:marTop w:val="0"/>
      <w:marBottom w:val="0"/>
      <w:divBdr>
        <w:top w:val="none" w:sz="0" w:space="0" w:color="auto"/>
        <w:left w:val="none" w:sz="0" w:space="0" w:color="auto"/>
        <w:bottom w:val="none" w:sz="0" w:space="0" w:color="auto"/>
        <w:right w:val="none" w:sz="0" w:space="0" w:color="auto"/>
      </w:divBdr>
    </w:div>
    <w:div w:id="1507403550">
      <w:bodyDiv w:val="1"/>
      <w:marLeft w:val="0"/>
      <w:marRight w:val="0"/>
      <w:marTop w:val="0"/>
      <w:marBottom w:val="0"/>
      <w:divBdr>
        <w:top w:val="none" w:sz="0" w:space="0" w:color="auto"/>
        <w:left w:val="none" w:sz="0" w:space="0" w:color="auto"/>
        <w:bottom w:val="none" w:sz="0" w:space="0" w:color="auto"/>
        <w:right w:val="none" w:sz="0" w:space="0" w:color="auto"/>
      </w:divBdr>
    </w:div>
    <w:div w:id="1521166753">
      <w:bodyDiv w:val="1"/>
      <w:marLeft w:val="0"/>
      <w:marRight w:val="0"/>
      <w:marTop w:val="0"/>
      <w:marBottom w:val="0"/>
      <w:divBdr>
        <w:top w:val="none" w:sz="0" w:space="0" w:color="auto"/>
        <w:left w:val="none" w:sz="0" w:space="0" w:color="auto"/>
        <w:bottom w:val="none" w:sz="0" w:space="0" w:color="auto"/>
        <w:right w:val="none" w:sz="0" w:space="0" w:color="auto"/>
      </w:divBdr>
    </w:div>
    <w:div w:id="1549217990">
      <w:bodyDiv w:val="1"/>
      <w:marLeft w:val="0"/>
      <w:marRight w:val="0"/>
      <w:marTop w:val="0"/>
      <w:marBottom w:val="0"/>
      <w:divBdr>
        <w:top w:val="none" w:sz="0" w:space="0" w:color="auto"/>
        <w:left w:val="none" w:sz="0" w:space="0" w:color="auto"/>
        <w:bottom w:val="none" w:sz="0" w:space="0" w:color="auto"/>
        <w:right w:val="none" w:sz="0" w:space="0" w:color="auto"/>
      </w:divBdr>
    </w:div>
    <w:div w:id="1630361934">
      <w:bodyDiv w:val="1"/>
      <w:marLeft w:val="0"/>
      <w:marRight w:val="0"/>
      <w:marTop w:val="0"/>
      <w:marBottom w:val="0"/>
      <w:divBdr>
        <w:top w:val="none" w:sz="0" w:space="0" w:color="auto"/>
        <w:left w:val="none" w:sz="0" w:space="0" w:color="auto"/>
        <w:bottom w:val="none" w:sz="0" w:space="0" w:color="auto"/>
        <w:right w:val="none" w:sz="0" w:space="0" w:color="auto"/>
      </w:divBdr>
    </w:div>
    <w:div w:id="1688554317">
      <w:bodyDiv w:val="1"/>
      <w:marLeft w:val="0"/>
      <w:marRight w:val="0"/>
      <w:marTop w:val="0"/>
      <w:marBottom w:val="0"/>
      <w:divBdr>
        <w:top w:val="none" w:sz="0" w:space="0" w:color="auto"/>
        <w:left w:val="none" w:sz="0" w:space="0" w:color="auto"/>
        <w:bottom w:val="none" w:sz="0" w:space="0" w:color="auto"/>
        <w:right w:val="none" w:sz="0" w:space="0" w:color="auto"/>
      </w:divBdr>
    </w:div>
    <w:div w:id="1749614807">
      <w:bodyDiv w:val="1"/>
      <w:marLeft w:val="0"/>
      <w:marRight w:val="0"/>
      <w:marTop w:val="0"/>
      <w:marBottom w:val="0"/>
      <w:divBdr>
        <w:top w:val="none" w:sz="0" w:space="0" w:color="auto"/>
        <w:left w:val="none" w:sz="0" w:space="0" w:color="auto"/>
        <w:bottom w:val="none" w:sz="0" w:space="0" w:color="auto"/>
        <w:right w:val="none" w:sz="0" w:space="0" w:color="auto"/>
      </w:divBdr>
    </w:div>
    <w:div w:id="1799448099">
      <w:bodyDiv w:val="1"/>
      <w:marLeft w:val="0"/>
      <w:marRight w:val="0"/>
      <w:marTop w:val="0"/>
      <w:marBottom w:val="0"/>
      <w:divBdr>
        <w:top w:val="none" w:sz="0" w:space="0" w:color="auto"/>
        <w:left w:val="none" w:sz="0" w:space="0" w:color="auto"/>
        <w:bottom w:val="none" w:sz="0" w:space="0" w:color="auto"/>
        <w:right w:val="none" w:sz="0" w:space="0" w:color="auto"/>
      </w:divBdr>
    </w:div>
    <w:div w:id="1803496081">
      <w:bodyDiv w:val="1"/>
      <w:marLeft w:val="0"/>
      <w:marRight w:val="0"/>
      <w:marTop w:val="0"/>
      <w:marBottom w:val="0"/>
      <w:divBdr>
        <w:top w:val="none" w:sz="0" w:space="0" w:color="auto"/>
        <w:left w:val="none" w:sz="0" w:space="0" w:color="auto"/>
        <w:bottom w:val="none" w:sz="0" w:space="0" w:color="auto"/>
        <w:right w:val="none" w:sz="0" w:space="0" w:color="auto"/>
      </w:divBdr>
    </w:div>
    <w:div w:id="1803574185">
      <w:bodyDiv w:val="1"/>
      <w:marLeft w:val="0"/>
      <w:marRight w:val="0"/>
      <w:marTop w:val="0"/>
      <w:marBottom w:val="0"/>
      <w:divBdr>
        <w:top w:val="none" w:sz="0" w:space="0" w:color="auto"/>
        <w:left w:val="none" w:sz="0" w:space="0" w:color="auto"/>
        <w:bottom w:val="none" w:sz="0" w:space="0" w:color="auto"/>
        <w:right w:val="none" w:sz="0" w:space="0" w:color="auto"/>
      </w:divBdr>
    </w:div>
    <w:div w:id="1838575054">
      <w:bodyDiv w:val="1"/>
      <w:marLeft w:val="0"/>
      <w:marRight w:val="0"/>
      <w:marTop w:val="0"/>
      <w:marBottom w:val="0"/>
      <w:divBdr>
        <w:top w:val="none" w:sz="0" w:space="0" w:color="auto"/>
        <w:left w:val="none" w:sz="0" w:space="0" w:color="auto"/>
        <w:bottom w:val="none" w:sz="0" w:space="0" w:color="auto"/>
        <w:right w:val="none" w:sz="0" w:space="0" w:color="auto"/>
      </w:divBdr>
    </w:div>
    <w:div w:id="1910266043">
      <w:bodyDiv w:val="1"/>
      <w:marLeft w:val="0"/>
      <w:marRight w:val="0"/>
      <w:marTop w:val="0"/>
      <w:marBottom w:val="0"/>
      <w:divBdr>
        <w:top w:val="none" w:sz="0" w:space="0" w:color="auto"/>
        <w:left w:val="none" w:sz="0" w:space="0" w:color="auto"/>
        <w:bottom w:val="none" w:sz="0" w:space="0" w:color="auto"/>
        <w:right w:val="none" w:sz="0" w:space="0" w:color="auto"/>
      </w:divBdr>
    </w:div>
    <w:div w:id="1925531390">
      <w:bodyDiv w:val="1"/>
      <w:marLeft w:val="0"/>
      <w:marRight w:val="0"/>
      <w:marTop w:val="0"/>
      <w:marBottom w:val="0"/>
      <w:divBdr>
        <w:top w:val="none" w:sz="0" w:space="0" w:color="auto"/>
        <w:left w:val="none" w:sz="0" w:space="0" w:color="auto"/>
        <w:bottom w:val="none" w:sz="0" w:space="0" w:color="auto"/>
        <w:right w:val="none" w:sz="0" w:space="0" w:color="auto"/>
      </w:divBdr>
    </w:div>
    <w:div w:id="1939945064">
      <w:bodyDiv w:val="1"/>
      <w:marLeft w:val="0"/>
      <w:marRight w:val="0"/>
      <w:marTop w:val="0"/>
      <w:marBottom w:val="0"/>
      <w:divBdr>
        <w:top w:val="none" w:sz="0" w:space="0" w:color="auto"/>
        <w:left w:val="none" w:sz="0" w:space="0" w:color="auto"/>
        <w:bottom w:val="none" w:sz="0" w:space="0" w:color="auto"/>
        <w:right w:val="none" w:sz="0" w:space="0" w:color="auto"/>
      </w:divBdr>
    </w:div>
    <w:div w:id="1941333732">
      <w:bodyDiv w:val="1"/>
      <w:marLeft w:val="0"/>
      <w:marRight w:val="0"/>
      <w:marTop w:val="0"/>
      <w:marBottom w:val="0"/>
      <w:divBdr>
        <w:top w:val="none" w:sz="0" w:space="0" w:color="auto"/>
        <w:left w:val="none" w:sz="0" w:space="0" w:color="auto"/>
        <w:bottom w:val="none" w:sz="0" w:space="0" w:color="auto"/>
        <w:right w:val="none" w:sz="0" w:space="0" w:color="auto"/>
      </w:divBdr>
    </w:div>
    <w:div w:id="1958218516">
      <w:bodyDiv w:val="1"/>
      <w:marLeft w:val="0"/>
      <w:marRight w:val="0"/>
      <w:marTop w:val="0"/>
      <w:marBottom w:val="0"/>
      <w:divBdr>
        <w:top w:val="none" w:sz="0" w:space="0" w:color="auto"/>
        <w:left w:val="none" w:sz="0" w:space="0" w:color="auto"/>
        <w:bottom w:val="none" w:sz="0" w:space="0" w:color="auto"/>
        <w:right w:val="none" w:sz="0" w:space="0" w:color="auto"/>
      </w:divBdr>
    </w:div>
    <w:div w:id="2001881905">
      <w:bodyDiv w:val="1"/>
      <w:marLeft w:val="0"/>
      <w:marRight w:val="0"/>
      <w:marTop w:val="0"/>
      <w:marBottom w:val="0"/>
      <w:divBdr>
        <w:top w:val="none" w:sz="0" w:space="0" w:color="auto"/>
        <w:left w:val="none" w:sz="0" w:space="0" w:color="auto"/>
        <w:bottom w:val="none" w:sz="0" w:space="0" w:color="auto"/>
        <w:right w:val="none" w:sz="0" w:space="0" w:color="auto"/>
      </w:divBdr>
    </w:div>
    <w:div w:id="2009211142">
      <w:bodyDiv w:val="1"/>
      <w:marLeft w:val="0"/>
      <w:marRight w:val="0"/>
      <w:marTop w:val="0"/>
      <w:marBottom w:val="0"/>
      <w:divBdr>
        <w:top w:val="none" w:sz="0" w:space="0" w:color="auto"/>
        <w:left w:val="none" w:sz="0" w:space="0" w:color="auto"/>
        <w:bottom w:val="none" w:sz="0" w:space="0" w:color="auto"/>
        <w:right w:val="none" w:sz="0" w:space="0" w:color="auto"/>
      </w:divBdr>
    </w:div>
    <w:div w:id="20704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35A5-A760-4625-BF60-9E9CF675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8856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dc:creator>
  <cp:lastModifiedBy>Лебедев Игорь Александрович</cp:lastModifiedBy>
  <cp:revision>2</cp:revision>
  <cp:lastPrinted>2017-11-10T03:13:00Z</cp:lastPrinted>
  <dcterms:created xsi:type="dcterms:W3CDTF">2017-11-28T04:30:00Z</dcterms:created>
  <dcterms:modified xsi:type="dcterms:W3CDTF">2017-11-28T04:30:00Z</dcterms:modified>
</cp:coreProperties>
</file>